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48" w:rsidRPr="003E5AF3" w:rsidRDefault="00246CB8" w:rsidP="00246CB8">
      <w:pPr>
        <w:pStyle w:val="NoSpacing"/>
        <w:jc w:val="center"/>
        <w:rPr>
          <w:rFonts w:ascii="Arial" w:hAnsi="Arial" w:cs="Arial"/>
          <w:b/>
          <w:sz w:val="18"/>
          <w:szCs w:val="18"/>
        </w:rPr>
      </w:pPr>
      <w:r w:rsidRPr="003E5AF3">
        <w:rPr>
          <w:rFonts w:ascii="Arial" w:hAnsi="Arial" w:cs="Arial"/>
          <w:b/>
          <w:sz w:val="18"/>
          <w:szCs w:val="18"/>
        </w:rPr>
        <w:t>GA</w:t>
      </w:r>
      <w:r w:rsidR="005A38F3" w:rsidRPr="003E5AF3">
        <w:rPr>
          <w:rFonts w:ascii="Arial" w:hAnsi="Arial" w:cs="Arial"/>
          <w:b/>
          <w:sz w:val="18"/>
          <w:szCs w:val="18"/>
        </w:rPr>
        <w:t>-</w:t>
      </w:r>
      <w:r w:rsidRPr="003E5AF3">
        <w:rPr>
          <w:rFonts w:ascii="Arial" w:hAnsi="Arial" w:cs="Arial"/>
          <w:b/>
          <w:sz w:val="18"/>
          <w:szCs w:val="18"/>
        </w:rPr>
        <w:t>506 Marietta/Cobb Continuum of Care</w:t>
      </w:r>
    </w:p>
    <w:p w:rsidR="00246CB8" w:rsidRPr="003E5AF3" w:rsidRDefault="007D016F" w:rsidP="00246CB8">
      <w:pPr>
        <w:pStyle w:val="NoSpacing"/>
        <w:jc w:val="center"/>
        <w:rPr>
          <w:rFonts w:ascii="Arial" w:hAnsi="Arial" w:cs="Arial"/>
          <w:b/>
          <w:sz w:val="18"/>
          <w:szCs w:val="18"/>
        </w:rPr>
      </w:pPr>
      <w:r w:rsidRPr="003E5AF3">
        <w:rPr>
          <w:rFonts w:ascii="Arial" w:hAnsi="Arial" w:cs="Arial"/>
          <w:b/>
          <w:sz w:val="18"/>
          <w:szCs w:val="18"/>
        </w:rPr>
        <w:t>Board of Directors</w:t>
      </w:r>
      <w:r w:rsidR="00246CB8" w:rsidRPr="003E5AF3">
        <w:rPr>
          <w:rFonts w:ascii="Arial" w:hAnsi="Arial" w:cs="Arial"/>
          <w:b/>
          <w:sz w:val="18"/>
          <w:szCs w:val="18"/>
        </w:rPr>
        <w:t xml:space="preserve"> Meeting</w:t>
      </w:r>
    </w:p>
    <w:p w:rsidR="00246CB8" w:rsidRPr="003E5AF3" w:rsidRDefault="00442613" w:rsidP="00246CB8">
      <w:pPr>
        <w:pStyle w:val="NoSpacing"/>
        <w:jc w:val="center"/>
        <w:rPr>
          <w:rFonts w:ascii="Arial" w:hAnsi="Arial" w:cs="Arial"/>
          <w:b/>
          <w:sz w:val="18"/>
          <w:szCs w:val="18"/>
        </w:rPr>
      </w:pPr>
      <w:r>
        <w:rPr>
          <w:rFonts w:ascii="Arial" w:hAnsi="Arial" w:cs="Arial"/>
          <w:b/>
          <w:sz w:val="18"/>
          <w:szCs w:val="18"/>
        </w:rPr>
        <w:t>May 17</w:t>
      </w:r>
      <w:r w:rsidR="0043296A" w:rsidRPr="003E5AF3">
        <w:rPr>
          <w:rFonts w:ascii="Arial" w:hAnsi="Arial" w:cs="Arial"/>
          <w:b/>
          <w:sz w:val="18"/>
          <w:szCs w:val="18"/>
        </w:rPr>
        <w:t>, 2016</w:t>
      </w:r>
    </w:p>
    <w:p w:rsidR="00246CB8" w:rsidRPr="003E5AF3" w:rsidRDefault="00246CB8" w:rsidP="00246CB8">
      <w:pPr>
        <w:pStyle w:val="NoSpacing"/>
        <w:jc w:val="center"/>
        <w:rPr>
          <w:rFonts w:ascii="Arial" w:hAnsi="Arial" w:cs="Arial"/>
          <w:b/>
          <w:sz w:val="18"/>
          <w:szCs w:val="18"/>
        </w:rPr>
      </w:pPr>
    </w:p>
    <w:p w:rsidR="00246CB8" w:rsidRPr="003E5AF3" w:rsidRDefault="00B642AB" w:rsidP="00246CB8">
      <w:pPr>
        <w:pStyle w:val="NoSpacing"/>
        <w:jc w:val="center"/>
        <w:rPr>
          <w:rFonts w:ascii="Arial" w:hAnsi="Arial" w:cs="Arial"/>
          <w:b/>
          <w:sz w:val="18"/>
          <w:szCs w:val="18"/>
        </w:rPr>
      </w:pPr>
      <w:r w:rsidRPr="003E5AF3">
        <w:rPr>
          <w:rFonts w:ascii="Arial" w:hAnsi="Arial" w:cs="Arial"/>
          <w:b/>
          <w:sz w:val="18"/>
          <w:szCs w:val="18"/>
        </w:rPr>
        <w:t>Minutes</w:t>
      </w:r>
    </w:p>
    <w:p w:rsidR="00246CB8" w:rsidRPr="003E5AF3" w:rsidRDefault="00246CB8" w:rsidP="00246CB8">
      <w:pPr>
        <w:pStyle w:val="NoSpacing"/>
        <w:jc w:val="center"/>
        <w:rPr>
          <w:rFonts w:ascii="Arial" w:hAnsi="Arial" w:cs="Arial"/>
          <w:sz w:val="18"/>
          <w:szCs w:val="18"/>
        </w:rPr>
      </w:pPr>
    </w:p>
    <w:p w:rsidR="00246CB8" w:rsidRPr="003E5AF3" w:rsidRDefault="00246CB8" w:rsidP="00453ECC">
      <w:pPr>
        <w:pStyle w:val="NoSpacing"/>
        <w:jc w:val="left"/>
        <w:rPr>
          <w:rFonts w:ascii="Arial" w:hAnsi="Arial" w:cs="Arial"/>
          <w:sz w:val="18"/>
          <w:szCs w:val="18"/>
        </w:rPr>
      </w:pPr>
      <w:r w:rsidRPr="003E5AF3">
        <w:rPr>
          <w:rFonts w:ascii="Arial" w:hAnsi="Arial" w:cs="Arial"/>
          <w:b/>
          <w:sz w:val="18"/>
          <w:szCs w:val="18"/>
        </w:rPr>
        <w:t>Members Attending</w:t>
      </w:r>
      <w:r w:rsidR="00C16090" w:rsidRPr="003E5AF3">
        <w:rPr>
          <w:rFonts w:ascii="Arial" w:hAnsi="Arial" w:cs="Arial"/>
          <w:sz w:val="18"/>
          <w:szCs w:val="18"/>
        </w:rPr>
        <w:t xml:space="preserve">: </w:t>
      </w:r>
      <w:r w:rsidR="00442613">
        <w:rPr>
          <w:rFonts w:ascii="Arial" w:hAnsi="Arial" w:cs="Arial"/>
          <w:sz w:val="18"/>
          <w:szCs w:val="18"/>
        </w:rPr>
        <w:t xml:space="preserve">Jeri Barr, Carolyn Bridges, Tyler Driver, Chris Fields, Veronica </w:t>
      </w:r>
      <w:proofErr w:type="spellStart"/>
      <w:r w:rsidR="00442613">
        <w:rPr>
          <w:rFonts w:ascii="Arial" w:hAnsi="Arial" w:cs="Arial"/>
          <w:sz w:val="18"/>
          <w:szCs w:val="18"/>
        </w:rPr>
        <w:t>Sigalo</w:t>
      </w:r>
      <w:proofErr w:type="spellEnd"/>
      <w:r w:rsidR="00442613">
        <w:rPr>
          <w:rFonts w:ascii="Arial" w:hAnsi="Arial" w:cs="Arial"/>
          <w:sz w:val="18"/>
          <w:szCs w:val="18"/>
        </w:rPr>
        <w:t xml:space="preserve">, Bryan Stephens, John </w:t>
      </w:r>
      <w:proofErr w:type="spellStart"/>
      <w:r w:rsidR="00442613">
        <w:rPr>
          <w:rFonts w:ascii="Arial" w:hAnsi="Arial" w:cs="Arial"/>
          <w:sz w:val="18"/>
          <w:szCs w:val="18"/>
        </w:rPr>
        <w:t>Shereikis</w:t>
      </w:r>
      <w:proofErr w:type="spellEnd"/>
      <w:r w:rsidR="00442613">
        <w:rPr>
          <w:rFonts w:ascii="Arial" w:hAnsi="Arial" w:cs="Arial"/>
          <w:sz w:val="18"/>
          <w:szCs w:val="18"/>
        </w:rPr>
        <w:t>, Fran Sutton, Kathleen Vaughn</w:t>
      </w:r>
    </w:p>
    <w:p w:rsidR="00442613" w:rsidRPr="003E5AF3" w:rsidRDefault="00442613" w:rsidP="00453ECC">
      <w:pPr>
        <w:pStyle w:val="NoSpacing"/>
        <w:ind w:left="2250" w:hanging="2250"/>
        <w:jc w:val="left"/>
        <w:rPr>
          <w:rFonts w:ascii="Arial" w:hAnsi="Arial" w:cs="Arial"/>
          <w:sz w:val="18"/>
          <w:szCs w:val="18"/>
        </w:rPr>
      </w:pPr>
      <w:r>
        <w:rPr>
          <w:rFonts w:ascii="Arial" w:hAnsi="Arial" w:cs="Arial"/>
          <w:b/>
          <w:sz w:val="18"/>
          <w:szCs w:val="18"/>
        </w:rPr>
        <w:t>Guests Attending</w:t>
      </w:r>
      <w:r w:rsidRPr="00442613">
        <w:rPr>
          <w:rFonts w:ascii="Arial" w:hAnsi="Arial" w:cs="Arial"/>
          <w:sz w:val="18"/>
          <w:szCs w:val="18"/>
        </w:rPr>
        <w:t>:</w:t>
      </w:r>
      <w:r>
        <w:rPr>
          <w:rFonts w:ascii="Arial" w:hAnsi="Arial" w:cs="Arial"/>
          <w:sz w:val="18"/>
          <w:szCs w:val="18"/>
        </w:rPr>
        <w:t xml:space="preserve"> Jeannette Pollock</w:t>
      </w:r>
      <w:r w:rsidR="00AE30F6">
        <w:rPr>
          <w:rFonts w:ascii="Arial" w:hAnsi="Arial" w:cs="Arial"/>
          <w:sz w:val="18"/>
          <w:szCs w:val="18"/>
        </w:rPr>
        <w:t>, Rachel Castillo, and Yvonne DePina</w:t>
      </w:r>
    </w:p>
    <w:p w:rsidR="00442613" w:rsidRDefault="00442613" w:rsidP="00453ECC">
      <w:pPr>
        <w:pStyle w:val="NoSpacing"/>
        <w:ind w:left="2250" w:hanging="2250"/>
        <w:jc w:val="left"/>
        <w:rPr>
          <w:rFonts w:ascii="Arial" w:hAnsi="Arial" w:cs="Arial"/>
          <w:sz w:val="18"/>
          <w:szCs w:val="18"/>
        </w:rPr>
      </w:pPr>
      <w:r w:rsidRPr="003E5AF3">
        <w:rPr>
          <w:rFonts w:ascii="Arial" w:hAnsi="Arial" w:cs="Arial"/>
          <w:b/>
          <w:sz w:val="18"/>
          <w:szCs w:val="18"/>
        </w:rPr>
        <w:t>Staff</w:t>
      </w:r>
      <w:r w:rsidRPr="003E5AF3">
        <w:rPr>
          <w:rFonts w:ascii="Arial" w:hAnsi="Arial" w:cs="Arial"/>
          <w:sz w:val="18"/>
          <w:szCs w:val="18"/>
        </w:rPr>
        <w:t xml:space="preserve"> </w:t>
      </w:r>
      <w:r w:rsidRPr="003E5AF3">
        <w:rPr>
          <w:rFonts w:ascii="Arial" w:hAnsi="Arial" w:cs="Arial"/>
          <w:b/>
          <w:sz w:val="18"/>
          <w:szCs w:val="18"/>
        </w:rPr>
        <w:t>Attending</w:t>
      </w:r>
      <w:r w:rsidRPr="003E5AF3">
        <w:rPr>
          <w:rFonts w:ascii="Arial" w:hAnsi="Arial" w:cs="Arial"/>
          <w:sz w:val="18"/>
          <w:szCs w:val="18"/>
        </w:rPr>
        <w:t>: Lee Freeman-Smith, Joan Toder</w:t>
      </w:r>
    </w:p>
    <w:p w:rsidR="00C16090" w:rsidRPr="003E5AF3" w:rsidRDefault="00C16090" w:rsidP="00453ECC">
      <w:pPr>
        <w:pStyle w:val="NoSpacing"/>
        <w:ind w:left="2250" w:hanging="2250"/>
        <w:jc w:val="left"/>
        <w:rPr>
          <w:rFonts w:ascii="Arial" w:hAnsi="Arial" w:cs="Arial"/>
          <w:sz w:val="18"/>
          <w:szCs w:val="18"/>
        </w:rPr>
      </w:pPr>
    </w:p>
    <w:p w:rsidR="006B477E" w:rsidRPr="003E5AF3" w:rsidRDefault="00246CB8" w:rsidP="00453ECC">
      <w:pPr>
        <w:pStyle w:val="NoSpacing"/>
        <w:ind w:left="2250" w:hanging="2250"/>
        <w:jc w:val="left"/>
        <w:rPr>
          <w:rFonts w:ascii="Arial" w:hAnsi="Arial" w:cs="Arial"/>
          <w:b/>
          <w:i/>
          <w:sz w:val="18"/>
          <w:szCs w:val="18"/>
        </w:rPr>
      </w:pPr>
      <w:r w:rsidRPr="003E5AF3">
        <w:rPr>
          <w:rFonts w:ascii="Arial" w:hAnsi="Arial" w:cs="Arial"/>
          <w:b/>
          <w:i/>
          <w:sz w:val="18"/>
          <w:szCs w:val="18"/>
        </w:rPr>
        <w:t>Welcome and Introductions</w:t>
      </w:r>
    </w:p>
    <w:p w:rsidR="00C16090" w:rsidRPr="003E5AF3" w:rsidRDefault="006B477E" w:rsidP="00453ECC">
      <w:pPr>
        <w:pStyle w:val="NoSpacing"/>
        <w:jc w:val="left"/>
        <w:rPr>
          <w:rFonts w:ascii="Arial" w:hAnsi="Arial" w:cs="Arial"/>
          <w:sz w:val="18"/>
          <w:szCs w:val="18"/>
        </w:rPr>
      </w:pPr>
      <w:r w:rsidRPr="003E5AF3">
        <w:rPr>
          <w:rFonts w:ascii="Arial" w:hAnsi="Arial" w:cs="Arial"/>
          <w:sz w:val="18"/>
          <w:szCs w:val="18"/>
        </w:rPr>
        <w:t xml:space="preserve">The meeting was called to order by </w:t>
      </w:r>
      <w:r w:rsidR="00442613">
        <w:rPr>
          <w:rFonts w:ascii="Arial" w:hAnsi="Arial" w:cs="Arial"/>
          <w:sz w:val="18"/>
          <w:szCs w:val="18"/>
        </w:rPr>
        <w:t>Chris Fields</w:t>
      </w:r>
      <w:r w:rsidRPr="003E5AF3">
        <w:rPr>
          <w:rFonts w:ascii="Arial" w:hAnsi="Arial" w:cs="Arial"/>
          <w:sz w:val="18"/>
          <w:szCs w:val="18"/>
        </w:rPr>
        <w:t xml:space="preserve">, </w:t>
      </w:r>
      <w:r w:rsidR="00032F23" w:rsidRPr="003E5AF3">
        <w:rPr>
          <w:rFonts w:ascii="Arial" w:hAnsi="Arial" w:cs="Arial"/>
          <w:sz w:val="18"/>
          <w:szCs w:val="18"/>
        </w:rPr>
        <w:t>Co-</w:t>
      </w:r>
      <w:r w:rsidRPr="003E5AF3">
        <w:rPr>
          <w:rFonts w:ascii="Arial" w:hAnsi="Arial" w:cs="Arial"/>
          <w:sz w:val="18"/>
          <w:szCs w:val="18"/>
        </w:rPr>
        <w:t>Chair, and introductions were made</w:t>
      </w:r>
      <w:r w:rsidR="00AE30F6">
        <w:rPr>
          <w:rFonts w:ascii="Arial" w:hAnsi="Arial" w:cs="Arial"/>
          <w:sz w:val="18"/>
          <w:szCs w:val="18"/>
        </w:rPr>
        <w:t>.</w:t>
      </w:r>
      <w:r w:rsidR="00032F23" w:rsidRPr="003E5AF3">
        <w:rPr>
          <w:rFonts w:ascii="Arial" w:hAnsi="Arial" w:cs="Arial"/>
          <w:sz w:val="18"/>
          <w:szCs w:val="18"/>
        </w:rPr>
        <w:t xml:space="preserve"> </w:t>
      </w:r>
    </w:p>
    <w:p w:rsidR="00A72048" w:rsidRPr="003E5AF3" w:rsidRDefault="00A72048" w:rsidP="00453ECC">
      <w:pPr>
        <w:pStyle w:val="NoSpacing"/>
        <w:jc w:val="left"/>
        <w:rPr>
          <w:rFonts w:ascii="Arial" w:hAnsi="Arial" w:cs="Arial"/>
          <w:sz w:val="18"/>
          <w:szCs w:val="18"/>
        </w:rPr>
      </w:pPr>
    </w:p>
    <w:p w:rsidR="00BA6812" w:rsidRPr="003E5AF3" w:rsidRDefault="00BA6812" w:rsidP="00453ECC">
      <w:pPr>
        <w:pStyle w:val="NoSpacing"/>
        <w:jc w:val="left"/>
        <w:rPr>
          <w:rFonts w:ascii="Arial" w:hAnsi="Arial" w:cs="Arial"/>
          <w:b/>
          <w:i/>
          <w:sz w:val="18"/>
          <w:szCs w:val="18"/>
        </w:rPr>
      </w:pPr>
      <w:r w:rsidRPr="003E5AF3">
        <w:rPr>
          <w:rFonts w:ascii="Arial" w:hAnsi="Arial" w:cs="Arial"/>
          <w:b/>
          <w:i/>
          <w:sz w:val="18"/>
          <w:szCs w:val="18"/>
        </w:rPr>
        <w:t>Attendance</w:t>
      </w:r>
      <w:r w:rsidR="00A72048" w:rsidRPr="003E5AF3">
        <w:rPr>
          <w:rFonts w:ascii="Arial" w:hAnsi="Arial" w:cs="Arial"/>
          <w:b/>
          <w:i/>
          <w:sz w:val="18"/>
          <w:szCs w:val="18"/>
        </w:rPr>
        <w:t xml:space="preserve"> and Minutes</w:t>
      </w:r>
      <w:r w:rsidRPr="003E5AF3">
        <w:rPr>
          <w:rFonts w:ascii="Arial" w:hAnsi="Arial" w:cs="Arial"/>
          <w:b/>
          <w:i/>
          <w:sz w:val="18"/>
          <w:szCs w:val="18"/>
        </w:rPr>
        <w:t xml:space="preserve"> </w:t>
      </w:r>
    </w:p>
    <w:p w:rsidR="00292BB6" w:rsidRPr="003E5AF3" w:rsidRDefault="00292BB6" w:rsidP="00453ECC">
      <w:pPr>
        <w:pStyle w:val="NoSpacing"/>
        <w:jc w:val="left"/>
        <w:rPr>
          <w:rFonts w:ascii="Arial" w:hAnsi="Arial" w:cs="Arial"/>
          <w:sz w:val="18"/>
          <w:szCs w:val="18"/>
        </w:rPr>
      </w:pPr>
      <w:r w:rsidRPr="003E5AF3">
        <w:rPr>
          <w:rFonts w:ascii="Arial" w:hAnsi="Arial" w:cs="Arial"/>
          <w:sz w:val="18"/>
          <w:szCs w:val="18"/>
        </w:rPr>
        <w:t xml:space="preserve">Jeri Barr confirmed attendance and quorum was in place. She presented the </w:t>
      </w:r>
      <w:r w:rsidR="00442613">
        <w:rPr>
          <w:rFonts w:ascii="Arial" w:hAnsi="Arial" w:cs="Arial"/>
          <w:sz w:val="18"/>
          <w:szCs w:val="18"/>
        </w:rPr>
        <w:t>March 15</w:t>
      </w:r>
      <w:r w:rsidR="00150A12">
        <w:rPr>
          <w:rFonts w:ascii="Arial" w:hAnsi="Arial" w:cs="Arial"/>
          <w:sz w:val="18"/>
          <w:szCs w:val="18"/>
        </w:rPr>
        <w:t>, 2016</w:t>
      </w:r>
      <w:r w:rsidRPr="003E5AF3">
        <w:rPr>
          <w:rFonts w:ascii="Arial" w:hAnsi="Arial" w:cs="Arial"/>
          <w:sz w:val="18"/>
          <w:szCs w:val="18"/>
        </w:rPr>
        <w:t xml:space="preserve"> minutes. </w:t>
      </w:r>
    </w:p>
    <w:p w:rsidR="00292BB6" w:rsidRPr="003E5AF3" w:rsidRDefault="00292BB6" w:rsidP="00453ECC">
      <w:pPr>
        <w:pStyle w:val="NoSpacing"/>
        <w:jc w:val="left"/>
        <w:rPr>
          <w:rFonts w:ascii="Arial" w:hAnsi="Arial" w:cs="Arial"/>
          <w:sz w:val="18"/>
          <w:szCs w:val="18"/>
        </w:rPr>
      </w:pPr>
    </w:p>
    <w:p w:rsidR="001839DF" w:rsidRDefault="00292BB6" w:rsidP="00453ECC">
      <w:pPr>
        <w:spacing w:after="0" w:line="240" w:lineRule="auto"/>
        <w:jc w:val="left"/>
        <w:rPr>
          <w:rFonts w:ascii="Arial" w:hAnsi="Arial" w:cs="Arial"/>
          <w:sz w:val="18"/>
          <w:szCs w:val="18"/>
        </w:rPr>
      </w:pPr>
      <w:r w:rsidRPr="003E5AF3">
        <w:rPr>
          <w:rFonts w:ascii="Arial" w:hAnsi="Arial" w:cs="Arial"/>
          <w:sz w:val="18"/>
          <w:szCs w:val="18"/>
          <w:u w:val="single"/>
        </w:rPr>
        <w:t>Motion</w:t>
      </w:r>
      <w:r w:rsidRPr="003E5AF3">
        <w:rPr>
          <w:rFonts w:ascii="Arial" w:hAnsi="Arial" w:cs="Arial"/>
          <w:sz w:val="18"/>
          <w:szCs w:val="18"/>
        </w:rPr>
        <w:t xml:space="preserve">: To accept the </w:t>
      </w:r>
      <w:r w:rsidR="00442613">
        <w:rPr>
          <w:rFonts w:ascii="Arial" w:hAnsi="Arial" w:cs="Arial"/>
          <w:sz w:val="18"/>
          <w:szCs w:val="18"/>
        </w:rPr>
        <w:t>March 15</w:t>
      </w:r>
      <w:r w:rsidRPr="003E5AF3">
        <w:rPr>
          <w:rFonts w:ascii="Arial" w:hAnsi="Arial" w:cs="Arial"/>
          <w:sz w:val="18"/>
          <w:szCs w:val="18"/>
        </w:rPr>
        <w:t>, 201</w:t>
      </w:r>
      <w:r w:rsidR="00150A12">
        <w:rPr>
          <w:rFonts w:ascii="Arial" w:hAnsi="Arial" w:cs="Arial"/>
          <w:sz w:val="18"/>
          <w:szCs w:val="18"/>
        </w:rPr>
        <w:t>6</w:t>
      </w:r>
      <w:r w:rsidR="00734C6A">
        <w:rPr>
          <w:rFonts w:ascii="Arial" w:hAnsi="Arial" w:cs="Arial"/>
          <w:sz w:val="18"/>
          <w:szCs w:val="18"/>
        </w:rPr>
        <w:t xml:space="preserve"> minutes with the following corrections:</w:t>
      </w:r>
    </w:p>
    <w:p w:rsidR="00734C6A" w:rsidRDefault="00734C6A" w:rsidP="00453ECC">
      <w:pPr>
        <w:pStyle w:val="ListParagraph"/>
        <w:numPr>
          <w:ilvl w:val="0"/>
          <w:numId w:val="25"/>
        </w:numPr>
        <w:spacing w:after="0" w:line="240" w:lineRule="auto"/>
        <w:rPr>
          <w:sz w:val="18"/>
          <w:szCs w:val="18"/>
        </w:rPr>
      </w:pPr>
      <w:r w:rsidRPr="00734C6A">
        <w:rPr>
          <w:sz w:val="18"/>
          <w:szCs w:val="18"/>
        </w:rPr>
        <w:t xml:space="preserve">Page 1 of minutes under Coordinated Entry/Written Standards section: You do not need permission to collect the data but need </w:t>
      </w:r>
      <w:r w:rsidRPr="00EF4695">
        <w:rPr>
          <w:sz w:val="18"/>
          <w:szCs w:val="18"/>
        </w:rPr>
        <w:t>consent</w:t>
      </w:r>
      <w:r w:rsidRPr="00734C6A">
        <w:rPr>
          <w:sz w:val="18"/>
          <w:szCs w:val="18"/>
        </w:rPr>
        <w:t xml:space="preserve"> to share the data. </w:t>
      </w:r>
    </w:p>
    <w:p w:rsidR="00734C6A" w:rsidRPr="00734C6A" w:rsidRDefault="00734C6A" w:rsidP="00453ECC">
      <w:pPr>
        <w:pStyle w:val="ListParagraph"/>
        <w:numPr>
          <w:ilvl w:val="0"/>
          <w:numId w:val="25"/>
        </w:numPr>
        <w:spacing w:after="0" w:line="240" w:lineRule="auto"/>
        <w:rPr>
          <w:sz w:val="18"/>
          <w:szCs w:val="18"/>
        </w:rPr>
      </w:pPr>
      <w:r>
        <w:rPr>
          <w:sz w:val="18"/>
          <w:szCs w:val="18"/>
        </w:rPr>
        <w:t xml:space="preserve">CSB’s APR is due </w:t>
      </w:r>
      <w:r w:rsidRPr="00EF4695">
        <w:rPr>
          <w:sz w:val="18"/>
          <w:szCs w:val="18"/>
        </w:rPr>
        <w:t>7/29</w:t>
      </w:r>
      <w:r>
        <w:rPr>
          <w:sz w:val="18"/>
          <w:szCs w:val="18"/>
        </w:rPr>
        <w:t xml:space="preserve"> not 9/28.</w:t>
      </w:r>
      <w:bookmarkStart w:id="0" w:name="_GoBack"/>
      <w:bookmarkEnd w:id="0"/>
    </w:p>
    <w:p w:rsidR="00292BB6" w:rsidRPr="003E5AF3" w:rsidRDefault="00292BB6" w:rsidP="00453ECC">
      <w:pPr>
        <w:spacing w:after="0" w:line="240" w:lineRule="auto"/>
        <w:jc w:val="left"/>
        <w:rPr>
          <w:rFonts w:ascii="Arial" w:hAnsi="Arial" w:cs="Arial"/>
          <w:sz w:val="18"/>
          <w:szCs w:val="18"/>
          <w:u w:val="single"/>
        </w:rPr>
      </w:pPr>
      <w:r w:rsidRPr="003E5AF3">
        <w:rPr>
          <w:rFonts w:ascii="Arial" w:hAnsi="Arial" w:cs="Arial"/>
          <w:sz w:val="18"/>
          <w:szCs w:val="18"/>
          <w:u w:val="single"/>
        </w:rPr>
        <w:t>Moved First</w:t>
      </w:r>
      <w:r w:rsidRPr="003E5AF3">
        <w:rPr>
          <w:rFonts w:ascii="Arial" w:hAnsi="Arial" w:cs="Arial"/>
          <w:sz w:val="18"/>
          <w:szCs w:val="18"/>
        </w:rPr>
        <w:t xml:space="preserve">: </w:t>
      </w:r>
      <w:r w:rsidR="00150A12">
        <w:rPr>
          <w:rFonts w:ascii="Arial" w:hAnsi="Arial" w:cs="Arial"/>
          <w:sz w:val="18"/>
          <w:szCs w:val="18"/>
        </w:rPr>
        <w:t>Bryan Stephens</w:t>
      </w:r>
      <w:r w:rsidRPr="003E5AF3">
        <w:rPr>
          <w:rFonts w:ascii="Arial" w:hAnsi="Arial" w:cs="Arial"/>
          <w:sz w:val="18"/>
          <w:szCs w:val="18"/>
        </w:rPr>
        <w:tab/>
      </w:r>
      <w:r w:rsidRPr="003E5AF3">
        <w:rPr>
          <w:rFonts w:ascii="Arial" w:hAnsi="Arial" w:cs="Arial"/>
          <w:sz w:val="18"/>
          <w:szCs w:val="18"/>
          <w:u w:val="single"/>
        </w:rPr>
        <w:t>Seconded By</w:t>
      </w:r>
      <w:r w:rsidRPr="003E5AF3">
        <w:rPr>
          <w:rFonts w:ascii="Arial" w:hAnsi="Arial" w:cs="Arial"/>
          <w:sz w:val="18"/>
          <w:szCs w:val="18"/>
        </w:rPr>
        <w:t xml:space="preserve">: </w:t>
      </w:r>
      <w:r w:rsidR="00734C6A">
        <w:rPr>
          <w:rFonts w:ascii="Arial" w:hAnsi="Arial" w:cs="Arial"/>
          <w:sz w:val="18"/>
          <w:szCs w:val="18"/>
        </w:rPr>
        <w:t xml:space="preserve">John </w:t>
      </w:r>
      <w:proofErr w:type="spellStart"/>
      <w:r w:rsidR="00734C6A">
        <w:rPr>
          <w:rFonts w:ascii="Arial" w:hAnsi="Arial" w:cs="Arial"/>
          <w:sz w:val="18"/>
          <w:szCs w:val="18"/>
        </w:rPr>
        <w:t>Shereikis</w:t>
      </w:r>
      <w:proofErr w:type="spellEnd"/>
      <w:r w:rsidRPr="003E5AF3">
        <w:rPr>
          <w:rFonts w:ascii="Arial" w:hAnsi="Arial" w:cs="Arial"/>
          <w:sz w:val="18"/>
          <w:szCs w:val="18"/>
        </w:rPr>
        <w:tab/>
      </w:r>
      <w:r w:rsidRPr="003E5AF3">
        <w:rPr>
          <w:rFonts w:ascii="Arial" w:hAnsi="Arial" w:cs="Arial"/>
          <w:sz w:val="18"/>
          <w:szCs w:val="18"/>
          <w:u w:val="single"/>
        </w:rPr>
        <w:t>None Opposed</w:t>
      </w:r>
    </w:p>
    <w:p w:rsidR="00292BB6" w:rsidRPr="003E5AF3" w:rsidRDefault="00292BB6" w:rsidP="00453ECC">
      <w:pPr>
        <w:pStyle w:val="NoSpacing"/>
        <w:jc w:val="left"/>
        <w:rPr>
          <w:rFonts w:ascii="Arial" w:hAnsi="Arial" w:cs="Arial"/>
          <w:sz w:val="18"/>
          <w:szCs w:val="18"/>
        </w:rPr>
      </w:pPr>
    </w:p>
    <w:p w:rsidR="00F405EC" w:rsidRPr="003E5AF3" w:rsidRDefault="00F405EC" w:rsidP="00453ECC">
      <w:pPr>
        <w:pStyle w:val="NoSpacing"/>
        <w:jc w:val="left"/>
        <w:rPr>
          <w:rFonts w:ascii="Arial" w:hAnsi="Arial" w:cs="Arial"/>
          <w:b/>
          <w:i/>
          <w:sz w:val="18"/>
          <w:szCs w:val="18"/>
        </w:rPr>
      </w:pPr>
      <w:r w:rsidRPr="003E5AF3">
        <w:rPr>
          <w:rFonts w:ascii="Arial" w:hAnsi="Arial" w:cs="Arial"/>
          <w:b/>
          <w:i/>
          <w:sz w:val="18"/>
          <w:szCs w:val="18"/>
        </w:rPr>
        <w:t>Proxy</w:t>
      </w:r>
    </w:p>
    <w:p w:rsidR="009A3B65" w:rsidRPr="003E5AF3" w:rsidRDefault="00292BB6" w:rsidP="00453ECC">
      <w:pPr>
        <w:spacing w:after="0" w:line="240" w:lineRule="auto"/>
        <w:jc w:val="left"/>
        <w:rPr>
          <w:rFonts w:ascii="Arial" w:hAnsi="Arial" w:cs="Arial"/>
          <w:sz w:val="18"/>
          <w:szCs w:val="18"/>
        </w:rPr>
      </w:pPr>
      <w:r w:rsidRPr="003E5AF3">
        <w:rPr>
          <w:rFonts w:ascii="Arial" w:hAnsi="Arial" w:cs="Arial"/>
          <w:sz w:val="18"/>
          <w:szCs w:val="18"/>
        </w:rPr>
        <w:t>Judge Green</w:t>
      </w:r>
      <w:r w:rsidR="00E243E9">
        <w:rPr>
          <w:rFonts w:ascii="Arial" w:hAnsi="Arial" w:cs="Arial"/>
          <w:sz w:val="18"/>
          <w:szCs w:val="18"/>
        </w:rPr>
        <w:t>, Holly Tuchman, and Jim Hartsfield</w:t>
      </w:r>
      <w:r w:rsidR="009A3B65" w:rsidRPr="003E5AF3">
        <w:rPr>
          <w:rFonts w:ascii="Arial" w:hAnsi="Arial" w:cs="Arial"/>
          <w:sz w:val="18"/>
          <w:szCs w:val="18"/>
        </w:rPr>
        <w:t xml:space="preserve"> </w:t>
      </w:r>
      <w:r w:rsidR="0036038F" w:rsidRPr="003E5AF3">
        <w:rPr>
          <w:rFonts w:ascii="Arial" w:hAnsi="Arial" w:cs="Arial"/>
          <w:sz w:val="18"/>
          <w:szCs w:val="18"/>
        </w:rPr>
        <w:t>gave</w:t>
      </w:r>
      <w:r w:rsidR="009A3B65" w:rsidRPr="003E5AF3">
        <w:rPr>
          <w:rFonts w:ascii="Arial" w:hAnsi="Arial" w:cs="Arial"/>
          <w:sz w:val="18"/>
          <w:szCs w:val="18"/>
        </w:rPr>
        <w:t xml:space="preserve"> </w:t>
      </w:r>
      <w:r w:rsidR="00E243E9">
        <w:rPr>
          <w:rFonts w:ascii="Arial" w:hAnsi="Arial" w:cs="Arial"/>
          <w:sz w:val="18"/>
          <w:szCs w:val="18"/>
        </w:rPr>
        <w:t>their</w:t>
      </w:r>
      <w:r w:rsidRPr="003E5AF3">
        <w:rPr>
          <w:rFonts w:ascii="Arial" w:hAnsi="Arial" w:cs="Arial"/>
          <w:sz w:val="18"/>
          <w:szCs w:val="18"/>
        </w:rPr>
        <w:t xml:space="preserve"> proxy to Jeri Barr. </w:t>
      </w:r>
      <w:r w:rsidR="009A3B65" w:rsidRPr="003E5AF3">
        <w:rPr>
          <w:rFonts w:ascii="Arial" w:hAnsi="Arial" w:cs="Arial"/>
          <w:sz w:val="18"/>
          <w:szCs w:val="18"/>
        </w:rPr>
        <w:t xml:space="preserve"> </w:t>
      </w:r>
    </w:p>
    <w:p w:rsidR="00FB636E" w:rsidRPr="003E5AF3" w:rsidRDefault="00FB636E" w:rsidP="00453ECC">
      <w:pPr>
        <w:spacing w:after="0" w:line="240" w:lineRule="auto"/>
        <w:jc w:val="left"/>
        <w:rPr>
          <w:rFonts w:ascii="Arial" w:hAnsi="Arial" w:cs="Arial"/>
          <w:sz w:val="18"/>
          <w:szCs w:val="18"/>
        </w:rPr>
      </w:pPr>
    </w:p>
    <w:p w:rsidR="00A04A0B" w:rsidRPr="003E5AF3" w:rsidRDefault="00E243E9" w:rsidP="00453ECC">
      <w:pPr>
        <w:spacing w:after="0"/>
        <w:jc w:val="left"/>
        <w:rPr>
          <w:rFonts w:ascii="Arial" w:hAnsi="Arial" w:cs="Arial"/>
          <w:b/>
          <w:i/>
          <w:color w:val="000000"/>
          <w:sz w:val="18"/>
          <w:szCs w:val="18"/>
        </w:rPr>
      </w:pPr>
      <w:r>
        <w:rPr>
          <w:rFonts w:ascii="Arial" w:hAnsi="Arial" w:cs="Arial"/>
          <w:b/>
          <w:i/>
          <w:color w:val="000000"/>
          <w:sz w:val="18"/>
          <w:szCs w:val="18"/>
        </w:rPr>
        <w:t>HUD HMIS Monitoring</w:t>
      </w:r>
    </w:p>
    <w:p w:rsidR="007961AE" w:rsidRDefault="007961AE" w:rsidP="00453ECC">
      <w:pPr>
        <w:pStyle w:val="NoSpacing"/>
        <w:jc w:val="left"/>
        <w:rPr>
          <w:rFonts w:ascii="Arial" w:hAnsi="Arial" w:cs="Arial"/>
          <w:sz w:val="18"/>
          <w:szCs w:val="18"/>
        </w:rPr>
      </w:pPr>
      <w:r>
        <w:rPr>
          <w:rFonts w:ascii="Arial" w:hAnsi="Arial" w:cs="Arial"/>
          <w:sz w:val="18"/>
          <w:szCs w:val="18"/>
        </w:rPr>
        <w:t>Jeannette Pollock, Special Projects Manager and HMIS lead at the Department of Community Affairs attended to give an update on HUD’s recent HMIS monitoring of both the HMIS and HMIS Expansion grants. Jeanette, Joan, Carolyn</w:t>
      </w:r>
      <w:proofErr w:type="gramStart"/>
      <w:r>
        <w:rPr>
          <w:rFonts w:ascii="Arial" w:hAnsi="Arial" w:cs="Arial"/>
          <w:sz w:val="18"/>
          <w:szCs w:val="18"/>
        </w:rPr>
        <w:t>,  and</w:t>
      </w:r>
      <w:proofErr w:type="gramEnd"/>
      <w:r>
        <w:rPr>
          <w:rFonts w:ascii="Arial" w:hAnsi="Arial" w:cs="Arial"/>
          <w:sz w:val="18"/>
          <w:szCs w:val="18"/>
        </w:rPr>
        <w:t xml:space="preserve"> Sarah Dimond met with Alma Cooper, </w:t>
      </w:r>
      <w:proofErr w:type="spellStart"/>
      <w:r>
        <w:rPr>
          <w:rFonts w:ascii="Arial" w:hAnsi="Arial" w:cs="Arial"/>
          <w:sz w:val="18"/>
          <w:szCs w:val="18"/>
        </w:rPr>
        <w:t>Marve</w:t>
      </w:r>
      <w:proofErr w:type="spellEnd"/>
      <w:r>
        <w:rPr>
          <w:rFonts w:ascii="Arial" w:hAnsi="Arial" w:cs="Arial"/>
          <w:sz w:val="18"/>
          <w:szCs w:val="18"/>
        </w:rPr>
        <w:t xml:space="preserve"> Epps, and Ted Carter from HUD. The HUD team identified a few issues to be addressed by DCA and CFR. Initially HUD planned to give DCA a Finding regarding the way reporting was done on the grants’ APRs, as some clients were duplicated in both APR reports. After explaining that the expansion grant was intended to increase the amount of time for the HMIS Administrator once the renewal grant ends, pays for the same duties Joan performs, and does not expand the scope of work, Alma advocated for us with Washington.  DCA has been advised to request consolidation of the two grants to avoid issues in the future. DCA has submitted a letter to HUD to request consolidation of the renewal and expansion grants. Jeanette does not think HUD’s final monitoring report will list this as a Finding. 2) When the Cobb Collaborative requested The Center for Family Resources assume administration of the two grants, a formal document was not executed between the Collaborative and CFR. Alma advised us</w:t>
      </w:r>
      <w:r>
        <w:rPr>
          <w:sz w:val="18"/>
          <w:szCs w:val="18"/>
        </w:rPr>
        <w:t xml:space="preserve"> </w:t>
      </w:r>
      <w:r>
        <w:rPr>
          <w:rFonts w:ascii="Arial" w:hAnsi="Arial" w:cs="Arial"/>
          <w:sz w:val="18"/>
          <w:szCs w:val="18"/>
        </w:rPr>
        <w:t xml:space="preserve">to address this concern by submitting a letter transferring the HMIS responsibilities from the Cobb Collaborative to CFR. This document will require the appropriate signatures from the Cobb Collaborative, the Center for Family Resources, and the Department of Community Affairs. 3) A semi-annual certification document for the HMIS Administrator needs to be completed for each grant. </w:t>
      </w:r>
    </w:p>
    <w:p w:rsidR="007961AE" w:rsidRDefault="007961AE" w:rsidP="00453ECC">
      <w:pPr>
        <w:pStyle w:val="NoSpacing"/>
        <w:jc w:val="left"/>
        <w:rPr>
          <w:rFonts w:ascii="Arial" w:hAnsi="Arial" w:cs="Arial"/>
          <w:sz w:val="18"/>
          <w:szCs w:val="18"/>
        </w:rPr>
      </w:pPr>
    </w:p>
    <w:p w:rsidR="007961AE" w:rsidRDefault="007961AE" w:rsidP="00453ECC">
      <w:pPr>
        <w:pStyle w:val="NoSpacing"/>
        <w:jc w:val="left"/>
        <w:rPr>
          <w:rFonts w:ascii="Arial" w:hAnsi="Arial" w:cs="Arial"/>
          <w:sz w:val="18"/>
          <w:szCs w:val="18"/>
        </w:rPr>
      </w:pPr>
      <w:r>
        <w:rPr>
          <w:rFonts w:ascii="Arial" w:hAnsi="Arial" w:cs="Arial"/>
          <w:sz w:val="18"/>
          <w:szCs w:val="18"/>
        </w:rPr>
        <w:t xml:space="preserve">Jeannette shared her concern over the files and how they were missing information and not consistent. Alma requested client keys from each organization in order to review a sample of files. She expected them to be arranged so data could be easily identified and they were not. She was frustrated after reviewing only a few files and left without looking at some from each organization. DCA would like us to put a process in place for file monitoring on a regular basis. DCA will be monitoring the files on a regular basis as well. We need to ensure all the universal and program data elements and certain forms are in each file and can be easily found. Alma explained that the HMIS grants and files are connected as the information in the file must be consistent with the information in HMIS in order to confirm the accuracy of the APRs. We must ensure they are correct going forward. DCA is waiting on the final letter from HUD but the </w:t>
      </w:r>
      <w:proofErr w:type="spellStart"/>
      <w:r>
        <w:rPr>
          <w:rFonts w:ascii="Arial" w:hAnsi="Arial" w:cs="Arial"/>
          <w:sz w:val="18"/>
          <w:szCs w:val="18"/>
        </w:rPr>
        <w:t>CoC</w:t>
      </w:r>
      <w:proofErr w:type="spellEnd"/>
      <w:r>
        <w:rPr>
          <w:rFonts w:ascii="Arial" w:hAnsi="Arial" w:cs="Arial"/>
          <w:sz w:val="18"/>
          <w:szCs w:val="18"/>
        </w:rPr>
        <w:t xml:space="preserve"> needs to be thinking about our corrective action plan. Joan shared we need to not only monitor data quality in Pathways but in the files as well. How do we know all is good in both if we don’t compare?</w:t>
      </w:r>
    </w:p>
    <w:p w:rsidR="007961AE" w:rsidRDefault="007961AE" w:rsidP="00453ECC">
      <w:pPr>
        <w:pStyle w:val="NoSpacing"/>
        <w:jc w:val="left"/>
        <w:rPr>
          <w:rFonts w:ascii="Arial" w:hAnsi="Arial" w:cs="Arial"/>
          <w:sz w:val="18"/>
          <w:szCs w:val="18"/>
        </w:rPr>
      </w:pPr>
    </w:p>
    <w:p w:rsidR="00D613A0" w:rsidRDefault="00D613A0" w:rsidP="00453ECC">
      <w:pPr>
        <w:pStyle w:val="NoSpacing"/>
        <w:jc w:val="left"/>
        <w:rPr>
          <w:rFonts w:ascii="Arial" w:hAnsi="Arial" w:cs="Arial"/>
          <w:sz w:val="18"/>
          <w:szCs w:val="18"/>
        </w:rPr>
      </w:pPr>
    </w:p>
    <w:p w:rsidR="00D613A0" w:rsidRDefault="00D613A0" w:rsidP="00453ECC">
      <w:pPr>
        <w:pStyle w:val="NoSpacing"/>
        <w:jc w:val="left"/>
        <w:rPr>
          <w:rFonts w:ascii="Arial" w:hAnsi="Arial" w:cs="Arial"/>
          <w:sz w:val="18"/>
          <w:szCs w:val="18"/>
        </w:rPr>
      </w:pPr>
      <w:r>
        <w:rPr>
          <w:rFonts w:ascii="Arial" w:hAnsi="Arial" w:cs="Arial"/>
          <w:sz w:val="18"/>
          <w:szCs w:val="18"/>
        </w:rPr>
        <w:t xml:space="preserve">Jeannette encouraged everyone to participate in the software demos DCA was conducting. </w:t>
      </w:r>
    </w:p>
    <w:p w:rsidR="00457A4A" w:rsidRDefault="00457A4A" w:rsidP="00453ECC">
      <w:pPr>
        <w:pStyle w:val="NoSpacing"/>
        <w:jc w:val="left"/>
        <w:rPr>
          <w:rFonts w:ascii="Arial" w:hAnsi="Arial" w:cs="Arial"/>
          <w:sz w:val="18"/>
          <w:szCs w:val="18"/>
        </w:rPr>
      </w:pPr>
    </w:p>
    <w:p w:rsidR="00457A4A" w:rsidRPr="00453ECC" w:rsidRDefault="00457A4A" w:rsidP="00453ECC">
      <w:pPr>
        <w:pStyle w:val="NoSpacing"/>
        <w:jc w:val="left"/>
        <w:rPr>
          <w:rFonts w:ascii="Arial" w:hAnsi="Arial" w:cs="Arial"/>
          <w:sz w:val="18"/>
          <w:szCs w:val="18"/>
        </w:rPr>
      </w:pPr>
      <w:r w:rsidRPr="00453ECC">
        <w:rPr>
          <w:rFonts w:ascii="Arial" w:hAnsi="Arial" w:cs="Arial"/>
          <w:sz w:val="18"/>
          <w:szCs w:val="18"/>
        </w:rPr>
        <w:t xml:space="preserve">Carolyn discussed the need to have a file monitoring committee and they could be a sub-committee under monitoring to review all files. We need to have a plan in place as we will have to report back to HUD when we receive final letter. There was lots of discussion around who would monitor and how it would work. We discussed bringing a group of the funded organizations together to create process and handle monitoring.  </w:t>
      </w:r>
    </w:p>
    <w:p w:rsidR="00457A4A" w:rsidRPr="00453ECC" w:rsidRDefault="00457A4A" w:rsidP="00453ECC">
      <w:pPr>
        <w:pStyle w:val="NoSpacing"/>
        <w:jc w:val="left"/>
        <w:rPr>
          <w:rFonts w:ascii="Arial" w:hAnsi="Arial" w:cs="Arial"/>
          <w:sz w:val="18"/>
          <w:szCs w:val="18"/>
        </w:rPr>
      </w:pPr>
    </w:p>
    <w:p w:rsidR="00457A4A" w:rsidRPr="00453ECC" w:rsidRDefault="00457A4A" w:rsidP="00453ECC">
      <w:pPr>
        <w:spacing w:after="0" w:line="240" w:lineRule="auto"/>
        <w:jc w:val="left"/>
        <w:rPr>
          <w:rFonts w:ascii="Arial" w:hAnsi="Arial" w:cs="Arial"/>
          <w:sz w:val="18"/>
          <w:szCs w:val="18"/>
        </w:rPr>
      </w:pPr>
      <w:r w:rsidRPr="00453ECC">
        <w:rPr>
          <w:rFonts w:ascii="Arial" w:hAnsi="Arial" w:cs="Arial"/>
          <w:sz w:val="18"/>
          <w:szCs w:val="18"/>
          <w:u w:val="single"/>
        </w:rPr>
        <w:lastRenderedPageBreak/>
        <w:t>Motion</w:t>
      </w:r>
      <w:r w:rsidRPr="00453ECC">
        <w:rPr>
          <w:rFonts w:ascii="Arial" w:hAnsi="Arial" w:cs="Arial"/>
          <w:sz w:val="18"/>
          <w:szCs w:val="18"/>
        </w:rPr>
        <w:t xml:space="preserve">: To </w:t>
      </w:r>
      <w:r w:rsidR="00E524E7" w:rsidRPr="00453ECC">
        <w:rPr>
          <w:rFonts w:ascii="Arial" w:hAnsi="Arial" w:cs="Arial"/>
          <w:sz w:val="18"/>
          <w:szCs w:val="18"/>
        </w:rPr>
        <w:t>have the funded organizations determine process and handle monitoring</w:t>
      </w:r>
    </w:p>
    <w:p w:rsidR="00457A4A" w:rsidRPr="003E5AF3" w:rsidRDefault="00457A4A" w:rsidP="00453ECC">
      <w:pPr>
        <w:spacing w:after="0" w:line="240" w:lineRule="auto"/>
        <w:jc w:val="left"/>
        <w:rPr>
          <w:rFonts w:ascii="Arial" w:hAnsi="Arial" w:cs="Arial"/>
          <w:sz w:val="18"/>
          <w:szCs w:val="18"/>
          <w:u w:val="single"/>
        </w:rPr>
      </w:pPr>
      <w:r w:rsidRPr="00453ECC">
        <w:rPr>
          <w:rFonts w:ascii="Arial" w:hAnsi="Arial" w:cs="Arial"/>
          <w:sz w:val="18"/>
          <w:szCs w:val="18"/>
          <w:u w:val="single"/>
        </w:rPr>
        <w:t>Moved First</w:t>
      </w:r>
      <w:r w:rsidRPr="00453ECC">
        <w:rPr>
          <w:rFonts w:ascii="Arial" w:hAnsi="Arial" w:cs="Arial"/>
          <w:sz w:val="18"/>
          <w:szCs w:val="18"/>
        </w:rPr>
        <w:t>: Bryan Stephens</w:t>
      </w:r>
      <w:r w:rsidRPr="00453ECC">
        <w:rPr>
          <w:rFonts w:ascii="Arial" w:hAnsi="Arial" w:cs="Arial"/>
          <w:sz w:val="18"/>
          <w:szCs w:val="18"/>
        </w:rPr>
        <w:tab/>
      </w:r>
      <w:r w:rsidRPr="00453ECC">
        <w:rPr>
          <w:rFonts w:ascii="Arial" w:hAnsi="Arial" w:cs="Arial"/>
          <w:sz w:val="18"/>
          <w:szCs w:val="18"/>
          <w:u w:val="single"/>
        </w:rPr>
        <w:t>Seconded By</w:t>
      </w:r>
      <w:r w:rsidRPr="00453ECC">
        <w:rPr>
          <w:rFonts w:ascii="Arial" w:hAnsi="Arial" w:cs="Arial"/>
          <w:sz w:val="18"/>
          <w:szCs w:val="18"/>
        </w:rPr>
        <w:t xml:space="preserve">: </w:t>
      </w:r>
      <w:r w:rsidR="00E524E7" w:rsidRPr="00453ECC">
        <w:rPr>
          <w:rFonts w:ascii="Arial" w:hAnsi="Arial" w:cs="Arial"/>
          <w:sz w:val="18"/>
          <w:szCs w:val="18"/>
        </w:rPr>
        <w:t>Jeri Barr</w:t>
      </w:r>
      <w:r w:rsidRPr="00453ECC">
        <w:rPr>
          <w:rFonts w:ascii="Arial" w:hAnsi="Arial" w:cs="Arial"/>
          <w:sz w:val="18"/>
          <w:szCs w:val="18"/>
        </w:rPr>
        <w:tab/>
      </w:r>
      <w:r w:rsidRPr="00453ECC">
        <w:rPr>
          <w:rFonts w:ascii="Arial" w:hAnsi="Arial" w:cs="Arial"/>
          <w:sz w:val="18"/>
          <w:szCs w:val="18"/>
          <w:u w:val="single"/>
        </w:rPr>
        <w:t>None Opposed</w:t>
      </w:r>
    </w:p>
    <w:p w:rsidR="00D613A0" w:rsidRDefault="00D613A0" w:rsidP="00453ECC">
      <w:pPr>
        <w:pStyle w:val="NoSpacing"/>
        <w:jc w:val="left"/>
        <w:rPr>
          <w:rFonts w:ascii="Arial" w:hAnsi="Arial" w:cs="Arial"/>
          <w:sz w:val="18"/>
          <w:szCs w:val="18"/>
        </w:rPr>
      </w:pPr>
    </w:p>
    <w:p w:rsidR="00D613A0" w:rsidRDefault="00D613A0" w:rsidP="00453ECC">
      <w:pPr>
        <w:pStyle w:val="NoSpacing"/>
        <w:jc w:val="left"/>
        <w:rPr>
          <w:rFonts w:ascii="Arial" w:hAnsi="Arial" w:cs="Arial"/>
          <w:sz w:val="18"/>
          <w:szCs w:val="18"/>
          <w:u w:val="single"/>
        </w:rPr>
      </w:pPr>
      <w:r>
        <w:rPr>
          <w:rFonts w:ascii="Arial" w:hAnsi="Arial" w:cs="Arial"/>
          <w:sz w:val="18"/>
          <w:szCs w:val="18"/>
        </w:rPr>
        <w:t xml:space="preserve">Yvonne DePina reported that CSB’s SHP Project will be monitored in July by HUD. </w:t>
      </w:r>
    </w:p>
    <w:p w:rsidR="00E243E9" w:rsidRDefault="00E243E9" w:rsidP="00453ECC">
      <w:pPr>
        <w:pStyle w:val="NoSpacing"/>
        <w:jc w:val="left"/>
        <w:rPr>
          <w:rFonts w:ascii="Arial" w:hAnsi="Arial" w:cs="Arial"/>
          <w:sz w:val="18"/>
          <w:szCs w:val="18"/>
          <w:u w:val="single"/>
        </w:rPr>
      </w:pPr>
    </w:p>
    <w:p w:rsidR="00E243E9" w:rsidRPr="00E524E7" w:rsidRDefault="00E243E9" w:rsidP="00453ECC">
      <w:pPr>
        <w:spacing w:after="0" w:line="240" w:lineRule="auto"/>
        <w:jc w:val="left"/>
        <w:rPr>
          <w:rFonts w:ascii="Arial" w:hAnsi="Arial" w:cs="Arial"/>
          <w:b/>
          <w:i/>
          <w:sz w:val="18"/>
          <w:szCs w:val="18"/>
        </w:rPr>
      </w:pPr>
      <w:r w:rsidRPr="00E524E7">
        <w:rPr>
          <w:rFonts w:ascii="Arial" w:hAnsi="Arial" w:cs="Arial"/>
          <w:b/>
          <w:i/>
          <w:sz w:val="18"/>
          <w:szCs w:val="18"/>
        </w:rPr>
        <w:t xml:space="preserve">Updates </w:t>
      </w:r>
    </w:p>
    <w:p w:rsidR="00E243E9" w:rsidRPr="00457A4A" w:rsidRDefault="00E243E9" w:rsidP="00453ECC">
      <w:pPr>
        <w:spacing w:after="0" w:line="240" w:lineRule="auto"/>
        <w:jc w:val="left"/>
        <w:rPr>
          <w:rFonts w:ascii="Arial" w:hAnsi="Arial" w:cs="Arial"/>
          <w:sz w:val="18"/>
          <w:szCs w:val="18"/>
        </w:rPr>
      </w:pPr>
      <w:r w:rsidRPr="00457A4A">
        <w:rPr>
          <w:rFonts w:ascii="Arial" w:hAnsi="Arial" w:cs="Arial"/>
          <w:sz w:val="18"/>
          <w:szCs w:val="18"/>
        </w:rPr>
        <w:t xml:space="preserve">Carolyn congratulated our organizations which received Tier 2 funding: </w:t>
      </w:r>
    </w:p>
    <w:p w:rsidR="00E243E9" w:rsidRPr="00457A4A" w:rsidRDefault="00E243E9" w:rsidP="00453ECC">
      <w:pPr>
        <w:jc w:val="left"/>
        <w:rPr>
          <w:rFonts w:ascii="Arial" w:hAnsi="Arial" w:cs="Arial"/>
          <w:sz w:val="18"/>
          <w:szCs w:val="18"/>
        </w:rPr>
      </w:pPr>
      <w:r w:rsidRPr="00457A4A">
        <w:rPr>
          <w:rFonts w:ascii="Arial" w:hAnsi="Arial" w:cs="Arial"/>
          <w:sz w:val="18"/>
          <w:szCs w:val="18"/>
        </w:rPr>
        <w:t xml:space="preserve">CSB - $439,956, </w:t>
      </w:r>
      <w:proofErr w:type="gramStart"/>
      <w:r w:rsidRPr="00457A4A">
        <w:rPr>
          <w:rFonts w:ascii="Arial" w:hAnsi="Arial" w:cs="Arial"/>
          <w:sz w:val="18"/>
          <w:szCs w:val="18"/>
        </w:rPr>
        <w:t>MUST - $203,537,</w:t>
      </w:r>
      <w:proofErr w:type="gramEnd"/>
      <w:r w:rsidRPr="00457A4A">
        <w:rPr>
          <w:rFonts w:ascii="Arial" w:hAnsi="Arial" w:cs="Arial"/>
          <w:sz w:val="18"/>
          <w:szCs w:val="18"/>
        </w:rPr>
        <w:t xml:space="preserve"> and Zion Keepers - $52,594. Unfortunately Zion Keepers’ Project Hope 2 project was not renewed.</w:t>
      </w:r>
    </w:p>
    <w:p w:rsidR="00E243E9" w:rsidRPr="00457A4A" w:rsidRDefault="006F4393" w:rsidP="00453ECC">
      <w:pPr>
        <w:jc w:val="left"/>
        <w:rPr>
          <w:rFonts w:ascii="Arial" w:hAnsi="Arial" w:cs="Arial"/>
          <w:sz w:val="18"/>
          <w:szCs w:val="18"/>
        </w:rPr>
      </w:pPr>
      <w:r>
        <w:rPr>
          <w:rFonts w:ascii="Arial" w:hAnsi="Arial" w:cs="Arial"/>
          <w:sz w:val="18"/>
          <w:szCs w:val="18"/>
        </w:rPr>
        <w:t>The</w:t>
      </w:r>
      <w:r w:rsidR="00E243E9" w:rsidRPr="00457A4A">
        <w:rPr>
          <w:rFonts w:ascii="Arial" w:hAnsi="Arial" w:cs="Arial"/>
          <w:sz w:val="18"/>
          <w:szCs w:val="18"/>
        </w:rPr>
        <w:t xml:space="preserve"> </w:t>
      </w:r>
      <w:proofErr w:type="spellStart"/>
      <w:r w:rsidR="00E243E9" w:rsidRPr="00457A4A">
        <w:rPr>
          <w:rFonts w:ascii="Arial" w:hAnsi="Arial" w:cs="Arial"/>
          <w:sz w:val="18"/>
          <w:szCs w:val="18"/>
        </w:rPr>
        <w:t>CoC</w:t>
      </w:r>
      <w:proofErr w:type="spellEnd"/>
      <w:r w:rsidR="00E243E9" w:rsidRPr="00457A4A">
        <w:rPr>
          <w:rFonts w:ascii="Arial" w:hAnsi="Arial" w:cs="Arial"/>
          <w:sz w:val="18"/>
          <w:szCs w:val="18"/>
        </w:rPr>
        <w:t xml:space="preserve"> registration for the 2016 funding cycle has been completed.  The next step is to review the GIW.  Carolyn will send out a copy of the GIW to everyone.  Each organization must review all the information about each of their projects to verify that everything is complete and accurate.  Funding can be affected by inaccurate information on the GIW, so it is very important that the information in each column on the GIW is accurate.</w:t>
      </w:r>
    </w:p>
    <w:p w:rsidR="00E243E9" w:rsidRPr="00457A4A" w:rsidRDefault="00E243E9" w:rsidP="00453ECC">
      <w:pPr>
        <w:jc w:val="left"/>
        <w:rPr>
          <w:rFonts w:ascii="Arial" w:hAnsi="Arial" w:cs="Arial"/>
          <w:sz w:val="18"/>
          <w:szCs w:val="18"/>
        </w:rPr>
      </w:pPr>
      <w:r w:rsidRPr="00457A4A">
        <w:rPr>
          <w:rFonts w:ascii="Arial" w:hAnsi="Arial" w:cs="Arial"/>
          <w:sz w:val="18"/>
          <w:szCs w:val="18"/>
        </w:rPr>
        <w:t>Coordinated Entry/Written Standards – The list of persons that have indicated they want to serve on the committee was reviewed.  Not all organizations are represented.  Organizations that want to have a representative on this committee should send their names to Lee by Friday, 5/20.</w:t>
      </w:r>
    </w:p>
    <w:p w:rsidR="00E243E9" w:rsidRPr="00457A4A" w:rsidRDefault="00E243E9" w:rsidP="00453ECC">
      <w:pPr>
        <w:jc w:val="left"/>
        <w:rPr>
          <w:rFonts w:ascii="Arial" w:hAnsi="Arial" w:cs="Arial"/>
          <w:sz w:val="18"/>
          <w:szCs w:val="18"/>
        </w:rPr>
      </w:pPr>
      <w:r w:rsidRPr="00457A4A">
        <w:rPr>
          <w:rFonts w:ascii="Arial" w:hAnsi="Arial" w:cs="Arial"/>
          <w:sz w:val="18"/>
          <w:szCs w:val="18"/>
        </w:rPr>
        <w:t>The local HUD Field Office is sending out notices that Step C1.9a (Technical Submissions) are in e-snaps. Please be on the look-out for these notices.</w:t>
      </w:r>
    </w:p>
    <w:p w:rsidR="00E243E9" w:rsidRPr="006F4393" w:rsidRDefault="00E243E9" w:rsidP="00453ECC">
      <w:pPr>
        <w:spacing w:after="0" w:line="240" w:lineRule="auto"/>
        <w:jc w:val="left"/>
        <w:rPr>
          <w:rFonts w:ascii="Arial" w:hAnsi="Arial" w:cs="Arial"/>
          <w:b/>
          <w:i/>
          <w:sz w:val="18"/>
          <w:szCs w:val="18"/>
        </w:rPr>
      </w:pPr>
      <w:r w:rsidRPr="006F4393">
        <w:rPr>
          <w:rFonts w:ascii="Arial" w:hAnsi="Arial" w:cs="Arial"/>
          <w:b/>
          <w:i/>
          <w:sz w:val="18"/>
          <w:szCs w:val="18"/>
        </w:rPr>
        <w:t>HMIS</w:t>
      </w:r>
    </w:p>
    <w:p w:rsidR="00E243E9" w:rsidRPr="00457A4A" w:rsidRDefault="00E243E9" w:rsidP="00453ECC">
      <w:pPr>
        <w:spacing w:after="0" w:line="240" w:lineRule="auto"/>
        <w:jc w:val="left"/>
        <w:rPr>
          <w:rFonts w:ascii="Arial" w:hAnsi="Arial" w:cs="Arial"/>
          <w:sz w:val="18"/>
          <w:szCs w:val="18"/>
        </w:rPr>
      </w:pPr>
      <w:r w:rsidRPr="00457A4A">
        <w:rPr>
          <w:rFonts w:ascii="Arial" w:hAnsi="Arial" w:cs="Arial"/>
          <w:sz w:val="18"/>
          <w:szCs w:val="18"/>
        </w:rPr>
        <w:t>Report Reminders - Joan reported that she had participated in a recent HUD webinar and there is still no word on when APRs will be available in e-snaps.</w:t>
      </w:r>
    </w:p>
    <w:p w:rsidR="006F4393" w:rsidRDefault="006F4393" w:rsidP="00453ECC">
      <w:pPr>
        <w:spacing w:after="0"/>
        <w:jc w:val="left"/>
        <w:rPr>
          <w:rFonts w:ascii="Arial" w:hAnsi="Arial" w:cs="Arial"/>
          <w:sz w:val="18"/>
          <w:szCs w:val="18"/>
        </w:rPr>
      </w:pPr>
    </w:p>
    <w:p w:rsidR="00E243E9" w:rsidRPr="00457A4A" w:rsidRDefault="00E243E9" w:rsidP="00453ECC">
      <w:pPr>
        <w:spacing w:after="0"/>
        <w:jc w:val="left"/>
        <w:rPr>
          <w:rFonts w:ascii="Arial" w:hAnsi="Arial" w:cs="Arial"/>
          <w:sz w:val="18"/>
          <w:szCs w:val="18"/>
        </w:rPr>
      </w:pPr>
      <w:r w:rsidRPr="00457A4A">
        <w:rPr>
          <w:rFonts w:ascii="Arial" w:hAnsi="Arial" w:cs="Arial"/>
          <w:sz w:val="18"/>
          <w:szCs w:val="18"/>
        </w:rPr>
        <w:t>PIT Presentation – Joan gave a brief overview of the results from our January Housing Inventory update and count of sheltered individuals.  The presentation and accompanying notes will be distributed to everyone on the BOD mailing list.</w:t>
      </w:r>
    </w:p>
    <w:p w:rsidR="006F4393" w:rsidRDefault="006F4393" w:rsidP="00453ECC">
      <w:pPr>
        <w:spacing w:after="0" w:line="240" w:lineRule="auto"/>
        <w:jc w:val="left"/>
        <w:rPr>
          <w:rFonts w:ascii="Arial" w:hAnsi="Arial" w:cs="Arial"/>
          <w:sz w:val="18"/>
          <w:szCs w:val="18"/>
        </w:rPr>
      </w:pPr>
    </w:p>
    <w:p w:rsidR="00E243E9" w:rsidRPr="00457A4A" w:rsidRDefault="00E243E9" w:rsidP="00453ECC">
      <w:pPr>
        <w:jc w:val="left"/>
        <w:rPr>
          <w:rFonts w:ascii="Arial" w:hAnsi="Arial" w:cs="Arial"/>
          <w:sz w:val="18"/>
          <w:szCs w:val="18"/>
        </w:rPr>
      </w:pPr>
      <w:r w:rsidRPr="00457A4A">
        <w:rPr>
          <w:rFonts w:ascii="Arial" w:hAnsi="Arial" w:cs="Arial"/>
          <w:sz w:val="18"/>
          <w:szCs w:val="18"/>
        </w:rPr>
        <w:t>DCA has arranged for vendor demos of HMIS software on Wednesday and Thursday of this week.  Everyone is invited to view the demos and can register for them through the DCA website.</w:t>
      </w:r>
    </w:p>
    <w:p w:rsidR="006F4393" w:rsidRDefault="00E243E9" w:rsidP="00453ECC">
      <w:pPr>
        <w:spacing w:after="0" w:line="240" w:lineRule="auto"/>
        <w:jc w:val="left"/>
        <w:rPr>
          <w:rFonts w:ascii="Arial" w:hAnsi="Arial" w:cs="Arial"/>
          <w:sz w:val="18"/>
          <w:szCs w:val="18"/>
        </w:rPr>
      </w:pPr>
      <w:r w:rsidRPr="006F4393">
        <w:rPr>
          <w:rFonts w:ascii="Arial" w:hAnsi="Arial" w:cs="Arial"/>
          <w:b/>
          <w:i/>
          <w:sz w:val="18"/>
          <w:szCs w:val="18"/>
        </w:rPr>
        <w:t>Advisory Council</w:t>
      </w:r>
      <w:r w:rsidRPr="00457A4A">
        <w:rPr>
          <w:rFonts w:ascii="Arial" w:hAnsi="Arial" w:cs="Arial"/>
          <w:sz w:val="18"/>
          <w:szCs w:val="18"/>
        </w:rPr>
        <w:t xml:space="preserve"> </w:t>
      </w:r>
    </w:p>
    <w:p w:rsidR="00E243E9" w:rsidRPr="00457A4A" w:rsidRDefault="00E243E9" w:rsidP="00453ECC">
      <w:pPr>
        <w:spacing w:after="0" w:line="240" w:lineRule="auto"/>
        <w:jc w:val="left"/>
        <w:rPr>
          <w:rFonts w:ascii="Arial" w:hAnsi="Arial" w:cs="Arial"/>
          <w:sz w:val="18"/>
          <w:szCs w:val="18"/>
        </w:rPr>
      </w:pPr>
      <w:r w:rsidRPr="00457A4A">
        <w:rPr>
          <w:rFonts w:ascii="Arial" w:hAnsi="Arial" w:cs="Arial"/>
          <w:sz w:val="18"/>
          <w:szCs w:val="18"/>
        </w:rPr>
        <w:t xml:space="preserve">Chris reported that he, Holly, Lee, and Carolyn had met with Tracy Rathbone with the Towne Center CID and David McGinnis of Habitat to discuss strategic planning and fundraising.  Their recommendation was to talk with </w:t>
      </w:r>
      <w:proofErr w:type="spellStart"/>
      <w:r w:rsidRPr="00457A4A">
        <w:rPr>
          <w:rFonts w:ascii="Arial" w:hAnsi="Arial" w:cs="Arial"/>
          <w:sz w:val="18"/>
          <w:szCs w:val="18"/>
        </w:rPr>
        <w:t>Coxe</w:t>
      </w:r>
      <w:proofErr w:type="spellEnd"/>
      <w:r w:rsidRPr="00457A4A">
        <w:rPr>
          <w:rFonts w:ascii="Arial" w:hAnsi="Arial" w:cs="Arial"/>
          <w:sz w:val="18"/>
          <w:szCs w:val="18"/>
        </w:rPr>
        <w:t xml:space="preserve"> Curry and Associates to develop a case for support.  Their recommendation will be discussed at the next Advisory Council meeting on June </w:t>
      </w:r>
      <w:r w:rsidR="006F4393">
        <w:rPr>
          <w:rFonts w:ascii="Arial" w:hAnsi="Arial" w:cs="Arial"/>
          <w:sz w:val="18"/>
          <w:szCs w:val="18"/>
        </w:rPr>
        <w:t>20</w:t>
      </w:r>
      <w:r w:rsidRPr="00457A4A">
        <w:rPr>
          <w:rFonts w:ascii="Arial" w:hAnsi="Arial" w:cs="Arial"/>
          <w:sz w:val="18"/>
          <w:szCs w:val="18"/>
        </w:rPr>
        <w:t>.</w:t>
      </w:r>
    </w:p>
    <w:p w:rsidR="006F4393" w:rsidRDefault="006F4393" w:rsidP="00453ECC">
      <w:pPr>
        <w:spacing w:after="0" w:line="240" w:lineRule="auto"/>
        <w:jc w:val="left"/>
        <w:rPr>
          <w:rFonts w:ascii="Arial" w:hAnsi="Arial" w:cs="Arial"/>
        </w:rPr>
      </w:pPr>
    </w:p>
    <w:p w:rsidR="00E243E9" w:rsidRPr="006F4393" w:rsidRDefault="00E243E9" w:rsidP="00453ECC">
      <w:pPr>
        <w:spacing w:after="0" w:line="240" w:lineRule="auto"/>
        <w:jc w:val="left"/>
        <w:rPr>
          <w:rFonts w:ascii="Arial" w:hAnsi="Arial" w:cs="Arial"/>
          <w:b/>
          <w:i/>
          <w:sz w:val="18"/>
          <w:szCs w:val="18"/>
        </w:rPr>
      </w:pPr>
      <w:r w:rsidRPr="006F4393">
        <w:rPr>
          <w:rFonts w:ascii="Arial" w:hAnsi="Arial" w:cs="Arial"/>
          <w:b/>
          <w:i/>
          <w:sz w:val="18"/>
          <w:szCs w:val="18"/>
        </w:rPr>
        <w:t>Announcements/General Discussion</w:t>
      </w:r>
    </w:p>
    <w:p w:rsidR="00E243E9" w:rsidRPr="006F4393" w:rsidRDefault="00E243E9" w:rsidP="00453ECC">
      <w:pPr>
        <w:spacing w:after="0" w:line="240" w:lineRule="auto"/>
        <w:jc w:val="left"/>
        <w:rPr>
          <w:rFonts w:ascii="Arial" w:hAnsi="Arial" w:cs="Arial"/>
          <w:sz w:val="18"/>
          <w:szCs w:val="18"/>
        </w:rPr>
      </w:pPr>
      <w:r w:rsidRPr="006F4393">
        <w:rPr>
          <w:rFonts w:ascii="Arial" w:hAnsi="Arial" w:cs="Arial"/>
          <w:sz w:val="18"/>
          <w:szCs w:val="18"/>
        </w:rPr>
        <w:t xml:space="preserve">General Membership </w:t>
      </w:r>
      <w:proofErr w:type="gramStart"/>
      <w:r w:rsidRPr="006F4393">
        <w:rPr>
          <w:rFonts w:ascii="Arial" w:hAnsi="Arial" w:cs="Arial"/>
          <w:sz w:val="18"/>
          <w:szCs w:val="18"/>
        </w:rPr>
        <w:t>Meeting,</w:t>
      </w:r>
      <w:proofErr w:type="gramEnd"/>
      <w:r w:rsidRPr="006F4393">
        <w:rPr>
          <w:rFonts w:ascii="Arial" w:hAnsi="Arial" w:cs="Arial"/>
          <w:sz w:val="18"/>
          <w:szCs w:val="18"/>
        </w:rPr>
        <w:t xml:space="preserve"> May 18.  Topics will include presentation of the PIT/HIC information, Coordinated Entry, and small group discussion.</w:t>
      </w:r>
    </w:p>
    <w:p w:rsidR="006F4393" w:rsidRDefault="006F4393" w:rsidP="00453ECC">
      <w:pPr>
        <w:spacing w:after="0" w:line="240" w:lineRule="auto"/>
        <w:jc w:val="left"/>
        <w:rPr>
          <w:rFonts w:ascii="Arial" w:hAnsi="Arial" w:cs="Arial"/>
        </w:rPr>
      </w:pPr>
    </w:p>
    <w:p w:rsidR="00E243E9" w:rsidRPr="006F4393" w:rsidRDefault="00E243E9" w:rsidP="00453ECC">
      <w:pPr>
        <w:jc w:val="left"/>
        <w:rPr>
          <w:rFonts w:ascii="Arial" w:hAnsi="Arial" w:cs="Arial"/>
          <w:sz w:val="18"/>
          <w:szCs w:val="18"/>
        </w:rPr>
      </w:pPr>
      <w:r w:rsidRPr="006F4393">
        <w:rPr>
          <w:rFonts w:ascii="Arial" w:hAnsi="Arial" w:cs="Arial"/>
          <w:sz w:val="18"/>
          <w:szCs w:val="18"/>
        </w:rPr>
        <w:t>Board applications – Anyone who has not submitted a Board Application should complete it and forward it to Lee Freeman</w:t>
      </w:r>
      <w:r w:rsidR="006F4393">
        <w:rPr>
          <w:rFonts w:ascii="Arial" w:hAnsi="Arial" w:cs="Arial"/>
          <w:sz w:val="18"/>
          <w:szCs w:val="18"/>
        </w:rPr>
        <w:t>-Smith</w:t>
      </w:r>
      <w:r w:rsidRPr="006F4393">
        <w:rPr>
          <w:rFonts w:ascii="Arial" w:hAnsi="Arial" w:cs="Arial"/>
          <w:sz w:val="18"/>
          <w:szCs w:val="18"/>
        </w:rPr>
        <w:t>.</w:t>
      </w:r>
    </w:p>
    <w:p w:rsidR="006F4393" w:rsidRPr="003E5AF3" w:rsidRDefault="006F4393" w:rsidP="00453ECC">
      <w:pPr>
        <w:pStyle w:val="NoSpacing"/>
        <w:tabs>
          <w:tab w:val="left" w:pos="900"/>
        </w:tabs>
        <w:jc w:val="left"/>
        <w:rPr>
          <w:rFonts w:ascii="Arial" w:hAnsi="Arial" w:cs="Arial"/>
          <w:b/>
          <w:i/>
          <w:sz w:val="18"/>
          <w:szCs w:val="18"/>
        </w:rPr>
      </w:pPr>
      <w:r w:rsidRPr="003E5AF3">
        <w:rPr>
          <w:rFonts w:ascii="Arial" w:hAnsi="Arial" w:cs="Arial"/>
          <w:b/>
          <w:i/>
          <w:sz w:val="18"/>
          <w:szCs w:val="18"/>
        </w:rPr>
        <w:t>Next Meeting</w:t>
      </w:r>
    </w:p>
    <w:p w:rsidR="006F4393" w:rsidRDefault="006F4393" w:rsidP="00453ECC">
      <w:pPr>
        <w:pStyle w:val="NoSpacing"/>
        <w:tabs>
          <w:tab w:val="left" w:pos="900"/>
        </w:tabs>
        <w:jc w:val="left"/>
        <w:rPr>
          <w:rFonts w:ascii="Arial" w:hAnsi="Arial" w:cs="Arial"/>
          <w:sz w:val="18"/>
          <w:szCs w:val="18"/>
        </w:rPr>
      </w:pPr>
      <w:r w:rsidRPr="003E5AF3">
        <w:rPr>
          <w:rFonts w:ascii="Arial" w:hAnsi="Arial" w:cs="Arial"/>
          <w:sz w:val="18"/>
          <w:szCs w:val="18"/>
        </w:rPr>
        <w:t xml:space="preserve">The next meeting will be </w:t>
      </w:r>
      <w:r w:rsidR="00F23759">
        <w:rPr>
          <w:rFonts w:ascii="Arial" w:hAnsi="Arial" w:cs="Arial"/>
          <w:sz w:val="18"/>
          <w:szCs w:val="18"/>
        </w:rPr>
        <w:t>July 19</w:t>
      </w:r>
      <w:r w:rsidRPr="003E5AF3">
        <w:rPr>
          <w:rFonts w:ascii="Arial" w:hAnsi="Arial" w:cs="Arial"/>
          <w:sz w:val="18"/>
          <w:szCs w:val="18"/>
        </w:rPr>
        <w:t xml:space="preserve"> at </w:t>
      </w:r>
      <w:r w:rsidR="00DC3EF8">
        <w:rPr>
          <w:rFonts w:ascii="Arial" w:hAnsi="Arial" w:cs="Arial"/>
          <w:sz w:val="18"/>
          <w:szCs w:val="18"/>
        </w:rPr>
        <w:t>12pm</w:t>
      </w:r>
      <w:r w:rsidRPr="003E5AF3">
        <w:rPr>
          <w:rFonts w:ascii="Arial" w:hAnsi="Arial" w:cs="Arial"/>
          <w:sz w:val="18"/>
          <w:szCs w:val="18"/>
        </w:rPr>
        <w:t xml:space="preserve"> at the Mansour Conference Center.</w:t>
      </w:r>
    </w:p>
    <w:p w:rsidR="00E243E9" w:rsidRDefault="00E243E9"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6F4393" w:rsidRDefault="006F4393" w:rsidP="00453ECC">
      <w:pPr>
        <w:pStyle w:val="NoSpacing"/>
        <w:jc w:val="left"/>
        <w:rPr>
          <w:rFonts w:ascii="Arial" w:hAnsi="Arial" w:cs="Arial"/>
          <w:sz w:val="18"/>
          <w:szCs w:val="18"/>
          <w:u w:val="single"/>
        </w:rPr>
      </w:pPr>
    </w:p>
    <w:p w:rsidR="00E6694F" w:rsidRPr="003E5AF3" w:rsidRDefault="00E6694F" w:rsidP="00453ECC">
      <w:pPr>
        <w:pStyle w:val="NoSpacing"/>
        <w:tabs>
          <w:tab w:val="left" w:pos="900"/>
        </w:tabs>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97"/>
        <w:gridCol w:w="3133"/>
      </w:tblGrid>
      <w:tr w:rsidR="002623C6" w:rsidRPr="003E5AF3" w:rsidTr="00696107">
        <w:tc>
          <w:tcPr>
            <w:tcW w:w="3146" w:type="dxa"/>
            <w:tcBorders>
              <w:top w:val="single" w:sz="4" w:space="0" w:color="auto"/>
              <w:left w:val="single" w:sz="4" w:space="0" w:color="auto"/>
              <w:bottom w:val="single" w:sz="4" w:space="0" w:color="auto"/>
              <w:right w:val="single" w:sz="4" w:space="0" w:color="auto"/>
            </w:tcBorders>
            <w:hideMark/>
          </w:tcPr>
          <w:p w:rsidR="002623C6" w:rsidRPr="003E5AF3" w:rsidRDefault="002623C6" w:rsidP="00453ECC">
            <w:pPr>
              <w:jc w:val="left"/>
              <w:rPr>
                <w:rFonts w:ascii="Arial" w:hAnsi="Arial" w:cs="Arial"/>
                <w:b/>
                <w:sz w:val="18"/>
                <w:szCs w:val="18"/>
              </w:rPr>
            </w:pPr>
            <w:r w:rsidRPr="003E5AF3">
              <w:rPr>
                <w:rFonts w:ascii="Arial" w:hAnsi="Arial" w:cs="Arial"/>
                <w:b/>
                <w:sz w:val="18"/>
                <w:szCs w:val="18"/>
              </w:rPr>
              <w:t>Action Item</w:t>
            </w:r>
          </w:p>
        </w:tc>
        <w:tc>
          <w:tcPr>
            <w:tcW w:w="3297" w:type="dxa"/>
            <w:tcBorders>
              <w:top w:val="single" w:sz="4" w:space="0" w:color="auto"/>
              <w:left w:val="single" w:sz="4" w:space="0" w:color="auto"/>
              <w:bottom w:val="single" w:sz="4" w:space="0" w:color="auto"/>
              <w:right w:val="single" w:sz="4" w:space="0" w:color="auto"/>
            </w:tcBorders>
            <w:hideMark/>
          </w:tcPr>
          <w:p w:rsidR="002623C6" w:rsidRPr="003E5AF3" w:rsidRDefault="002623C6" w:rsidP="00453ECC">
            <w:pPr>
              <w:jc w:val="left"/>
              <w:rPr>
                <w:rFonts w:ascii="Arial" w:hAnsi="Arial" w:cs="Arial"/>
                <w:b/>
                <w:sz w:val="18"/>
                <w:szCs w:val="18"/>
              </w:rPr>
            </w:pPr>
            <w:r w:rsidRPr="003E5AF3">
              <w:rPr>
                <w:rFonts w:ascii="Arial" w:hAnsi="Arial" w:cs="Arial"/>
                <w:b/>
                <w:sz w:val="18"/>
                <w:szCs w:val="18"/>
              </w:rPr>
              <w:t>POC</w:t>
            </w:r>
          </w:p>
        </w:tc>
        <w:tc>
          <w:tcPr>
            <w:tcW w:w="3133" w:type="dxa"/>
            <w:tcBorders>
              <w:top w:val="single" w:sz="4" w:space="0" w:color="auto"/>
              <w:left w:val="single" w:sz="4" w:space="0" w:color="auto"/>
              <w:bottom w:val="single" w:sz="4" w:space="0" w:color="auto"/>
              <w:right w:val="single" w:sz="4" w:space="0" w:color="auto"/>
            </w:tcBorders>
            <w:hideMark/>
          </w:tcPr>
          <w:p w:rsidR="002623C6" w:rsidRPr="003E5AF3" w:rsidRDefault="002623C6" w:rsidP="00453ECC">
            <w:pPr>
              <w:jc w:val="left"/>
              <w:rPr>
                <w:rFonts w:ascii="Arial" w:hAnsi="Arial" w:cs="Arial"/>
                <w:b/>
                <w:sz w:val="18"/>
                <w:szCs w:val="18"/>
              </w:rPr>
            </w:pPr>
            <w:r w:rsidRPr="003E5AF3">
              <w:rPr>
                <w:rFonts w:ascii="Arial" w:hAnsi="Arial" w:cs="Arial"/>
                <w:b/>
                <w:sz w:val="18"/>
                <w:szCs w:val="18"/>
              </w:rPr>
              <w:t>Closure Date</w:t>
            </w:r>
          </w:p>
        </w:tc>
      </w:tr>
      <w:tr w:rsidR="006F4393" w:rsidRPr="003E5AF3" w:rsidTr="00696107">
        <w:tc>
          <w:tcPr>
            <w:tcW w:w="3146"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 xml:space="preserve">Identify someone to serve on Coordinated Entry committee </w:t>
            </w:r>
            <w:r w:rsidR="00962A2A">
              <w:rPr>
                <w:rFonts w:ascii="Arial" w:hAnsi="Arial" w:cs="Arial"/>
                <w:sz w:val="18"/>
                <w:szCs w:val="18"/>
              </w:rPr>
              <w:t>and give name/email to Lee</w:t>
            </w:r>
          </w:p>
        </w:tc>
        <w:tc>
          <w:tcPr>
            <w:tcW w:w="3297" w:type="dxa"/>
            <w:tcBorders>
              <w:top w:val="single" w:sz="4" w:space="0" w:color="auto"/>
              <w:left w:val="single" w:sz="4" w:space="0" w:color="auto"/>
              <w:bottom w:val="single" w:sz="4" w:space="0" w:color="auto"/>
              <w:right w:val="single" w:sz="4" w:space="0" w:color="auto"/>
            </w:tcBorders>
          </w:tcPr>
          <w:p w:rsidR="006F4393" w:rsidRDefault="00962A2A" w:rsidP="00453ECC">
            <w:pPr>
              <w:jc w:val="left"/>
              <w:rPr>
                <w:rFonts w:ascii="Arial" w:hAnsi="Arial" w:cs="Arial"/>
                <w:sz w:val="18"/>
                <w:szCs w:val="18"/>
              </w:rPr>
            </w:pPr>
            <w:r>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May 20</w:t>
            </w:r>
          </w:p>
        </w:tc>
      </w:tr>
      <w:tr w:rsidR="006F4393" w:rsidRPr="003E5AF3" w:rsidTr="00696107">
        <w:tc>
          <w:tcPr>
            <w:tcW w:w="3146"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Complete Board application and return to Lee</w:t>
            </w:r>
          </w:p>
        </w:tc>
        <w:tc>
          <w:tcPr>
            <w:tcW w:w="3297" w:type="dxa"/>
            <w:tcBorders>
              <w:top w:val="single" w:sz="4" w:space="0" w:color="auto"/>
              <w:left w:val="single" w:sz="4" w:space="0" w:color="auto"/>
              <w:bottom w:val="single" w:sz="4" w:space="0" w:color="auto"/>
              <w:right w:val="single" w:sz="4" w:space="0" w:color="auto"/>
            </w:tcBorders>
          </w:tcPr>
          <w:p w:rsidR="006F4393" w:rsidRDefault="003410A0" w:rsidP="00453ECC">
            <w:pPr>
              <w:jc w:val="left"/>
              <w:rPr>
                <w:rFonts w:ascii="Arial" w:hAnsi="Arial" w:cs="Arial"/>
                <w:sz w:val="18"/>
                <w:szCs w:val="18"/>
              </w:rPr>
            </w:pPr>
            <w:r>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May 20</w:t>
            </w:r>
          </w:p>
        </w:tc>
      </w:tr>
      <w:tr w:rsidR="00815B46" w:rsidRPr="003E5AF3" w:rsidTr="00696107">
        <w:tc>
          <w:tcPr>
            <w:tcW w:w="3146" w:type="dxa"/>
            <w:tcBorders>
              <w:top w:val="single" w:sz="4" w:space="0" w:color="auto"/>
              <w:left w:val="single" w:sz="4" w:space="0" w:color="auto"/>
              <w:bottom w:val="single" w:sz="4" w:space="0" w:color="auto"/>
              <w:right w:val="single" w:sz="4" w:space="0" w:color="auto"/>
            </w:tcBorders>
          </w:tcPr>
          <w:p w:rsidR="00815B46" w:rsidRPr="003E5AF3" w:rsidRDefault="00815B46" w:rsidP="00453ECC">
            <w:pPr>
              <w:jc w:val="left"/>
              <w:rPr>
                <w:rFonts w:ascii="Arial" w:hAnsi="Arial" w:cs="Arial"/>
                <w:sz w:val="18"/>
                <w:szCs w:val="18"/>
              </w:rPr>
            </w:pPr>
            <w:r>
              <w:rPr>
                <w:rFonts w:ascii="Arial" w:hAnsi="Arial" w:cs="Arial"/>
                <w:sz w:val="18"/>
                <w:szCs w:val="18"/>
              </w:rPr>
              <w:t>Review GIW and give any updates to Carolyn</w:t>
            </w:r>
          </w:p>
        </w:tc>
        <w:tc>
          <w:tcPr>
            <w:tcW w:w="3297" w:type="dxa"/>
            <w:tcBorders>
              <w:top w:val="single" w:sz="4" w:space="0" w:color="auto"/>
              <w:left w:val="single" w:sz="4" w:space="0" w:color="auto"/>
              <w:bottom w:val="single" w:sz="4" w:space="0" w:color="auto"/>
              <w:right w:val="single" w:sz="4" w:space="0" w:color="auto"/>
            </w:tcBorders>
          </w:tcPr>
          <w:p w:rsidR="00815B46" w:rsidRPr="003E5AF3" w:rsidRDefault="00815B46" w:rsidP="00453ECC">
            <w:pPr>
              <w:jc w:val="left"/>
              <w:rPr>
                <w:rFonts w:ascii="Arial" w:hAnsi="Arial" w:cs="Arial"/>
                <w:sz w:val="18"/>
                <w:szCs w:val="18"/>
              </w:rPr>
            </w:pPr>
            <w:r>
              <w:rPr>
                <w:rFonts w:ascii="Arial" w:hAnsi="Arial" w:cs="Arial"/>
                <w:sz w:val="18"/>
                <w:szCs w:val="18"/>
              </w:rPr>
              <w:t>Carolyn Bridges</w:t>
            </w:r>
          </w:p>
        </w:tc>
        <w:tc>
          <w:tcPr>
            <w:tcW w:w="3133" w:type="dxa"/>
            <w:tcBorders>
              <w:top w:val="single" w:sz="4" w:space="0" w:color="auto"/>
              <w:left w:val="single" w:sz="4" w:space="0" w:color="auto"/>
              <w:bottom w:val="single" w:sz="4" w:space="0" w:color="auto"/>
              <w:right w:val="single" w:sz="4" w:space="0" w:color="auto"/>
            </w:tcBorders>
          </w:tcPr>
          <w:p w:rsidR="00815B46" w:rsidRDefault="00815B46" w:rsidP="00453ECC">
            <w:pPr>
              <w:jc w:val="left"/>
              <w:rPr>
                <w:rFonts w:ascii="Arial" w:hAnsi="Arial" w:cs="Arial"/>
                <w:sz w:val="18"/>
                <w:szCs w:val="18"/>
              </w:rPr>
            </w:pPr>
            <w:r>
              <w:rPr>
                <w:rFonts w:ascii="Arial" w:hAnsi="Arial" w:cs="Arial"/>
                <w:sz w:val="18"/>
                <w:szCs w:val="18"/>
              </w:rPr>
              <w:t>May 2</w:t>
            </w:r>
            <w:r w:rsidR="00FD4014">
              <w:rPr>
                <w:rFonts w:ascii="Arial" w:hAnsi="Arial" w:cs="Arial"/>
                <w:sz w:val="18"/>
                <w:szCs w:val="18"/>
              </w:rPr>
              <w:t>4</w:t>
            </w:r>
          </w:p>
        </w:tc>
      </w:tr>
      <w:tr w:rsidR="0046302C" w:rsidRPr="003E5AF3" w:rsidTr="00696107">
        <w:tc>
          <w:tcPr>
            <w:tcW w:w="3146" w:type="dxa"/>
            <w:tcBorders>
              <w:top w:val="single" w:sz="4" w:space="0" w:color="auto"/>
              <w:left w:val="single" w:sz="4" w:space="0" w:color="auto"/>
              <w:bottom w:val="single" w:sz="4" w:space="0" w:color="auto"/>
              <w:right w:val="single" w:sz="4" w:space="0" w:color="auto"/>
            </w:tcBorders>
          </w:tcPr>
          <w:p w:rsidR="0046302C" w:rsidRPr="003E5AF3" w:rsidRDefault="0046302C" w:rsidP="00453ECC">
            <w:pPr>
              <w:jc w:val="left"/>
              <w:rPr>
                <w:rFonts w:ascii="Arial" w:hAnsi="Arial" w:cs="Arial"/>
                <w:sz w:val="18"/>
                <w:szCs w:val="18"/>
              </w:rPr>
            </w:pPr>
            <w:r w:rsidRPr="003E5AF3">
              <w:rPr>
                <w:rFonts w:ascii="Arial" w:hAnsi="Arial" w:cs="Arial"/>
                <w:sz w:val="18"/>
                <w:szCs w:val="18"/>
              </w:rPr>
              <w:t xml:space="preserve">Send </w:t>
            </w:r>
            <w:r w:rsidR="004D077B" w:rsidRPr="003E5AF3">
              <w:rPr>
                <w:rFonts w:ascii="Arial" w:hAnsi="Arial" w:cs="Arial"/>
                <w:sz w:val="18"/>
                <w:szCs w:val="18"/>
              </w:rPr>
              <w:t>minutes</w:t>
            </w:r>
            <w:r w:rsidR="00252EB8" w:rsidRPr="003E5AF3">
              <w:rPr>
                <w:rFonts w:ascii="Arial" w:hAnsi="Arial" w:cs="Arial"/>
                <w:sz w:val="18"/>
                <w:szCs w:val="18"/>
              </w:rPr>
              <w:t xml:space="preserve"> </w:t>
            </w:r>
            <w:r w:rsidR="00CF1526">
              <w:rPr>
                <w:rFonts w:ascii="Arial" w:hAnsi="Arial" w:cs="Arial"/>
                <w:sz w:val="18"/>
                <w:szCs w:val="18"/>
              </w:rPr>
              <w:t>and PIT presentation with notes</w:t>
            </w:r>
          </w:p>
        </w:tc>
        <w:tc>
          <w:tcPr>
            <w:tcW w:w="3297" w:type="dxa"/>
            <w:tcBorders>
              <w:top w:val="single" w:sz="4" w:space="0" w:color="auto"/>
              <w:left w:val="single" w:sz="4" w:space="0" w:color="auto"/>
              <w:bottom w:val="single" w:sz="4" w:space="0" w:color="auto"/>
              <w:right w:val="single" w:sz="4" w:space="0" w:color="auto"/>
            </w:tcBorders>
          </w:tcPr>
          <w:p w:rsidR="0046302C" w:rsidRPr="003E5AF3" w:rsidRDefault="004D077B" w:rsidP="00453ECC">
            <w:pPr>
              <w:jc w:val="left"/>
              <w:rPr>
                <w:rFonts w:ascii="Arial" w:hAnsi="Arial" w:cs="Arial"/>
                <w:sz w:val="18"/>
                <w:szCs w:val="18"/>
              </w:rPr>
            </w:pPr>
            <w:r w:rsidRPr="003E5AF3">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46302C" w:rsidRPr="003E5AF3" w:rsidRDefault="006F4393" w:rsidP="00453ECC">
            <w:pPr>
              <w:jc w:val="left"/>
              <w:rPr>
                <w:rFonts w:ascii="Arial" w:hAnsi="Arial" w:cs="Arial"/>
                <w:sz w:val="18"/>
                <w:szCs w:val="18"/>
              </w:rPr>
            </w:pPr>
            <w:r>
              <w:rPr>
                <w:rFonts w:ascii="Arial" w:hAnsi="Arial" w:cs="Arial"/>
                <w:sz w:val="18"/>
                <w:szCs w:val="18"/>
              </w:rPr>
              <w:t>May 24</w:t>
            </w:r>
            <w:r w:rsidR="00252EB8" w:rsidRPr="003E5AF3">
              <w:rPr>
                <w:rFonts w:ascii="Arial" w:hAnsi="Arial" w:cs="Arial"/>
                <w:sz w:val="18"/>
                <w:szCs w:val="18"/>
              </w:rPr>
              <w:t xml:space="preserve"> </w:t>
            </w:r>
          </w:p>
        </w:tc>
      </w:tr>
      <w:tr w:rsidR="003410A0" w:rsidRPr="003E5AF3" w:rsidTr="00696107">
        <w:tc>
          <w:tcPr>
            <w:tcW w:w="3146" w:type="dxa"/>
            <w:tcBorders>
              <w:top w:val="single" w:sz="4" w:space="0" w:color="auto"/>
              <w:left w:val="single" w:sz="4" w:space="0" w:color="auto"/>
              <w:bottom w:val="single" w:sz="4" w:space="0" w:color="auto"/>
              <w:right w:val="single" w:sz="4" w:space="0" w:color="auto"/>
            </w:tcBorders>
          </w:tcPr>
          <w:p w:rsidR="003410A0" w:rsidRPr="00502578" w:rsidRDefault="003410A0" w:rsidP="00453ECC">
            <w:pPr>
              <w:jc w:val="left"/>
              <w:rPr>
                <w:rFonts w:ascii="Arial" w:hAnsi="Arial" w:cs="Arial"/>
                <w:sz w:val="18"/>
                <w:szCs w:val="18"/>
              </w:rPr>
            </w:pPr>
            <w:r>
              <w:rPr>
                <w:rFonts w:ascii="Arial" w:hAnsi="Arial" w:cs="Arial"/>
                <w:sz w:val="18"/>
                <w:szCs w:val="18"/>
              </w:rPr>
              <w:t>Convene file monitoring group</w:t>
            </w:r>
          </w:p>
        </w:tc>
        <w:tc>
          <w:tcPr>
            <w:tcW w:w="3297" w:type="dxa"/>
            <w:tcBorders>
              <w:top w:val="single" w:sz="4" w:space="0" w:color="auto"/>
              <w:left w:val="single" w:sz="4" w:space="0" w:color="auto"/>
              <w:bottom w:val="single" w:sz="4" w:space="0" w:color="auto"/>
              <w:right w:val="single" w:sz="4" w:space="0" w:color="auto"/>
            </w:tcBorders>
          </w:tcPr>
          <w:p w:rsidR="003410A0" w:rsidRPr="00502578" w:rsidRDefault="003410A0" w:rsidP="00453ECC">
            <w:pPr>
              <w:jc w:val="left"/>
              <w:rPr>
                <w:rFonts w:ascii="Arial" w:hAnsi="Arial" w:cs="Arial"/>
                <w:sz w:val="18"/>
                <w:szCs w:val="18"/>
              </w:rPr>
            </w:pPr>
            <w:r>
              <w:rPr>
                <w:rFonts w:ascii="Arial" w:hAnsi="Arial" w:cs="Arial"/>
                <w:sz w:val="18"/>
                <w:szCs w:val="18"/>
              </w:rPr>
              <w:t>Lee Freeman-Smith/Carolyn Bridges</w:t>
            </w:r>
          </w:p>
        </w:tc>
        <w:tc>
          <w:tcPr>
            <w:tcW w:w="3133" w:type="dxa"/>
            <w:tcBorders>
              <w:top w:val="single" w:sz="4" w:space="0" w:color="auto"/>
              <w:left w:val="single" w:sz="4" w:space="0" w:color="auto"/>
              <w:bottom w:val="single" w:sz="4" w:space="0" w:color="auto"/>
              <w:right w:val="single" w:sz="4" w:space="0" w:color="auto"/>
            </w:tcBorders>
          </w:tcPr>
          <w:p w:rsidR="003410A0" w:rsidRDefault="003410A0" w:rsidP="00453ECC">
            <w:pPr>
              <w:jc w:val="left"/>
              <w:rPr>
                <w:rFonts w:ascii="Arial" w:hAnsi="Arial" w:cs="Arial"/>
                <w:sz w:val="18"/>
                <w:szCs w:val="18"/>
              </w:rPr>
            </w:pPr>
            <w:r>
              <w:rPr>
                <w:rFonts w:ascii="Arial" w:hAnsi="Arial" w:cs="Arial"/>
                <w:sz w:val="18"/>
                <w:szCs w:val="18"/>
              </w:rPr>
              <w:t xml:space="preserve">July meeting </w:t>
            </w:r>
          </w:p>
        </w:tc>
      </w:tr>
      <w:tr w:rsidR="003E5AF3" w:rsidRPr="003E5AF3" w:rsidTr="00696107">
        <w:tc>
          <w:tcPr>
            <w:tcW w:w="3146" w:type="dxa"/>
            <w:tcBorders>
              <w:top w:val="single" w:sz="4" w:space="0" w:color="auto"/>
              <w:left w:val="single" w:sz="4" w:space="0" w:color="auto"/>
              <w:bottom w:val="single" w:sz="4" w:space="0" w:color="auto"/>
              <w:right w:val="single" w:sz="4" w:space="0" w:color="auto"/>
            </w:tcBorders>
          </w:tcPr>
          <w:p w:rsidR="003E5AF3" w:rsidRPr="00502578" w:rsidRDefault="003E5AF3" w:rsidP="00453ECC">
            <w:pPr>
              <w:jc w:val="left"/>
              <w:rPr>
                <w:rFonts w:ascii="Arial" w:hAnsi="Arial" w:cs="Arial"/>
                <w:sz w:val="18"/>
                <w:szCs w:val="18"/>
              </w:rPr>
            </w:pPr>
            <w:r w:rsidRPr="00502578">
              <w:rPr>
                <w:rFonts w:ascii="Arial" w:hAnsi="Arial" w:cs="Arial"/>
                <w:sz w:val="18"/>
                <w:szCs w:val="18"/>
              </w:rPr>
              <w:t xml:space="preserve">Convene rating and ranking committee to consider type of review to use </w:t>
            </w:r>
            <w:r w:rsidR="00F30BE9" w:rsidRPr="00502578">
              <w:rPr>
                <w:rFonts w:ascii="Arial" w:hAnsi="Arial" w:cs="Arial"/>
                <w:sz w:val="18"/>
                <w:szCs w:val="18"/>
              </w:rPr>
              <w:t xml:space="preserve">for </w:t>
            </w:r>
            <w:r w:rsidRPr="00502578">
              <w:rPr>
                <w:rFonts w:ascii="Arial" w:hAnsi="Arial" w:cs="Arial"/>
                <w:sz w:val="18"/>
                <w:szCs w:val="18"/>
              </w:rPr>
              <w:t xml:space="preserve">our next </w:t>
            </w:r>
            <w:proofErr w:type="spellStart"/>
            <w:r w:rsidRPr="00502578">
              <w:rPr>
                <w:rFonts w:ascii="Arial" w:hAnsi="Arial" w:cs="Arial"/>
                <w:sz w:val="18"/>
                <w:szCs w:val="18"/>
              </w:rPr>
              <w:t>CoC</w:t>
            </w:r>
            <w:proofErr w:type="spellEnd"/>
            <w:r w:rsidRPr="00502578">
              <w:rPr>
                <w:rFonts w:ascii="Arial" w:hAnsi="Arial" w:cs="Arial"/>
                <w:sz w:val="18"/>
                <w:szCs w:val="18"/>
              </w:rPr>
              <w:t xml:space="preserve"> application process</w:t>
            </w:r>
          </w:p>
        </w:tc>
        <w:tc>
          <w:tcPr>
            <w:tcW w:w="3297" w:type="dxa"/>
            <w:tcBorders>
              <w:top w:val="single" w:sz="4" w:space="0" w:color="auto"/>
              <w:left w:val="single" w:sz="4" w:space="0" w:color="auto"/>
              <w:bottom w:val="single" w:sz="4" w:space="0" w:color="auto"/>
              <w:right w:val="single" w:sz="4" w:space="0" w:color="auto"/>
            </w:tcBorders>
          </w:tcPr>
          <w:p w:rsidR="003E5AF3" w:rsidRPr="00502578" w:rsidRDefault="003E5AF3" w:rsidP="00453ECC">
            <w:pPr>
              <w:jc w:val="left"/>
              <w:rPr>
                <w:rFonts w:ascii="Arial" w:hAnsi="Arial" w:cs="Arial"/>
                <w:sz w:val="18"/>
                <w:szCs w:val="18"/>
              </w:rPr>
            </w:pPr>
            <w:r w:rsidRPr="00502578">
              <w:rPr>
                <w:rFonts w:ascii="Arial" w:hAnsi="Arial" w:cs="Arial"/>
                <w:sz w:val="18"/>
                <w:szCs w:val="18"/>
              </w:rPr>
              <w:t>Carolyn Bridges</w:t>
            </w:r>
          </w:p>
        </w:tc>
        <w:tc>
          <w:tcPr>
            <w:tcW w:w="3133" w:type="dxa"/>
            <w:tcBorders>
              <w:top w:val="single" w:sz="4" w:space="0" w:color="auto"/>
              <w:left w:val="single" w:sz="4" w:space="0" w:color="auto"/>
              <w:bottom w:val="single" w:sz="4" w:space="0" w:color="auto"/>
              <w:right w:val="single" w:sz="4" w:space="0" w:color="auto"/>
            </w:tcBorders>
          </w:tcPr>
          <w:p w:rsidR="003E5AF3" w:rsidRPr="00502578" w:rsidRDefault="00502578" w:rsidP="00453ECC">
            <w:pPr>
              <w:jc w:val="left"/>
              <w:rPr>
                <w:rFonts w:ascii="Arial" w:hAnsi="Arial" w:cs="Arial"/>
                <w:sz w:val="18"/>
                <w:szCs w:val="18"/>
              </w:rPr>
            </w:pPr>
            <w:r>
              <w:rPr>
                <w:rFonts w:ascii="Arial" w:hAnsi="Arial" w:cs="Arial"/>
                <w:sz w:val="18"/>
                <w:szCs w:val="18"/>
              </w:rPr>
              <w:t>July</w:t>
            </w:r>
            <w:r w:rsidR="00123794" w:rsidRPr="00502578">
              <w:rPr>
                <w:rFonts w:ascii="Arial" w:hAnsi="Arial" w:cs="Arial"/>
                <w:sz w:val="18"/>
                <w:szCs w:val="18"/>
              </w:rPr>
              <w:t xml:space="preserve"> meeting </w:t>
            </w:r>
          </w:p>
        </w:tc>
      </w:tr>
      <w:tr w:rsidR="00962A2A" w:rsidRPr="003E5AF3" w:rsidTr="00696107">
        <w:tc>
          <w:tcPr>
            <w:tcW w:w="3146" w:type="dxa"/>
            <w:tcBorders>
              <w:top w:val="single" w:sz="4" w:space="0" w:color="auto"/>
              <w:left w:val="single" w:sz="4" w:space="0" w:color="auto"/>
              <w:bottom w:val="single" w:sz="4" w:space="0" w:color="auto"/>
              <w:right w:val="single" w:sz="4" w:space="0" w:color="auto"/>
            </w:tcBorders>
          </w:tcPr>
          <w:p w:rsidR="00962A2A" w:rsidRDefault="00962A2A" w:rsidP="00453ECC">
            <w:pPr>
              <w:jc w:val="left"/>
              <w:rPr>
                <w:rFonts w:ascii="Arial" w:hAnsi="Arial" w:cs="Arial"/>
                <w:sz w:val="18"/>
                <w:szCs w:val="18"/>
              </w:rPr>
            </w:pPr>
            <w:r>
              <w:rPr>
                <w:rFonts w:ascii="Arial" w:hAnsi="Arial" w:cs="Arial"/>
                <w:sz w:val="18"/>
                <w:szCs w:val="18"/>
              </w:rPr>
              <w:t>Review Board rotation schedule</w:t>
            </w:r>
          </w:p>
        </w:tc>
        <w:tc>
          <w:tcPr>
            <w:tcW w:w="3297" w:type="dxa"/>
            <w:tcBorders>
              <w:top w:val="single" w:sz="4" w:space="0" w:color="auto"/>
              <w:left w:val="single" w:sz="4" w:space="0" w:color="auto"/>
              <w:bottom w:val="single" w:sz="4" w:space="0" w:color="auto"/>
              <w:right w:val="single" w:sz="4" w:space="0" w:color="auto"/>
            </w:tcBorders>
          </w:tcPr>
          <w:p w:rsidR="00962A2A" w:rsidRDefault="00962A2A" w:rsidP="00453ECC">
            <w:pPr>
              <w:jc w:val="left"/>
              <w:rPr>
                <w:rFonts w:ascii="Arial" w:hAnsi="Arial" w:cs="Arial"/>
                <w:sz w:val="18"/>
                <w:szCs w:val="18"/>
              </w:rPr>
            </w:pPr>
            <w:r>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962A2A" w:rsidRDefault="00962A2A" w:rsidP="00453ECC">
            <w:pPr>
              <w:jc w:val="left"/>
              <w:rPr>
                <w:rFonts w:ascii="Arial" w:hAnsi="Arial" w:cs="Arial"/>
                <w:sz w:val="18"/>
                <w:szCs w:val="18"/>
              </w:rPr>
            </w:pPr>
            <w:r>
              <w:rPr>
                <w:rFonts w:ascii="Arial" w:hAnsi="Arial" w:cs="Arial"/>
                <w:sz w:val="18"/>
                <w:szCs w:val="18"/>
              </w:rPr>
              <w:t xml:space="preserve">July meeting </w:t>
            </w:r>
          </w:p>
        </w:tc>
      </w:tr>
      <w:tr w:rsidR="00951F82" w:rsidRPr="003E5AF3" w:rsidTr="00696107">
        <w:tc>
          <w:tcPr>
            <w:tcW w:w="3146" w:type="dxa"/>
            <w:tcBorders>
              <w:top w:val="single" w:sz="4" w:space="0" w:color="auto"/>
              <w:left w:val="single" w:sz="4" w:space="0" w:color="auto"/>
              <w:bottom w:val="single" w:sz="4" w:space="0" w:color="auto"/>
              <w:right w:val="single" w:sz="4" w:space="0" w:color="auto"/>
            </w:tcBorders>
          </w:tcPr>
          <w:p w:rsidR="00951F82" w:rsidRPr="003E5AF3" w:rsidRDefault="00951F82" w:rsidP="00453ECC">
            <w:pPr>
              <w:jc w:val="left"/>
              <w:rPr>
                <w:rFonts w:ascii="Arial" w:hAnsi="Arial" w:cs="Arial"/>
                <w:sz w:val="18"/>
                <w:szCs w:val="18"/>
              </w:rPr>
            </w:pPr>
            <w:r>
              <w:rPr>
                <w:rFonts w:ascii="Arial" w:hAnsi="Arial" w:cs="Arial"/>
                <w:sz w:val="18"/>
                <w:szCs w:val="18"/>
              </w:rPr>
              <w:t>Mark your calendars for the HUD “All Grantee Meeting”</w:t>
            </w:r>
          </w:p>
        </w:tc>
        <w:tc>
          <w:tcPr>
            <w:tcW w:w="3297" w:type="dxa"/>
            <w:tcBorders>
              <w:top w:val="single" w:sz="4" w:space="0" w:color="auto"/>
              <w:left w:val="single" w:sz="4" w:space="0" w:color="auto"/>
              <w:bottom w:val="single" w:sz="4" w:space="0" w:color="auto"/>
              <w:right w:val="single" w:sz="4" w:space="0" w:color="auto"/>
            </w:tcBorders>
          </w:tcPr>
          <w:p w:rsidR="00951F82" w:rsidRPr="003E5AF3" w:rsidRDefault="00951F82" w:rsidP="00453ECC">
            <w:pPr>
              <w:jc w:val="left"/>
              <w:rPr>
                <w:rFonts w:ascii="Arial" w:hAnsi="Arial" w:cs="Arial"/>
                <w:sz w:val="18"/>
                <w:szCs w:val="18"/>
              </w:rPr>
            </w:pPr>
            <w:r>
              <w:rPr>
                <w:rFonts w:ascii="Arial" w:hAnsi="Arial" w:cs="Arial"/>
                <w:sz w:val="18"/>
                <w:szCs w:val="18"/>
              </w:rPr>
              <w:t>Grant Awardees</w:t>
            </w:r>
          </w:p>
        </w:tc>
        <w:tc>
          <w:tcPr>
            <w:tcW w:w="3133" w:type="dxa"/>
            <w:tcBorders>
              <w:top w:val="single" w:sz="4" w:space="0" w:color="auto"/>
              <w:left w:val="single" w:sz="4" w:space="0" w:color="auto"/>
              <w:bottom w:val="single" w:sz="4" w:space="0" w:color="auto"/>
              <w:right w:val="single" w:sz="4" w:space="0" w:color="auto"/>
            </w:tcBorders>
          </w:tcPr>
          <w:p w:rsidR="00951F82" w:rsidRDefault="00951F82" w:rsidP="00453ECC">
            <w:pPr>
              <w:jc w:val="left"/>
              <w:rPr>
                <w:rFonts w:ascii="Arial" w:hAnsi="Arial" w:cs="Arial"/>
                <w:sz w:val="18"/>
                <w:szCs w:val="18"/>
              </w:rPr>
            </w:pPr>
            <w:r>
              <w:rPr>
                <w:rFonts w:ascii="Arial" w:hAnsi="Arial" w:cs="Arial"/>
                <w:sz w:val="18"/>
                <w:szCs w:val="18"/>
              </w:rPr>
              <w:t>July 22 (time to be announced)</w:t>
            </w:r>
          </w:p>
        </w:tc>
      </w:tr>
      <w:tr w:rsidR="006F4393" w:rsidRPr="003E5AF3" w:rsidTr="00696107">
        <w:tc>
          <w:tcPr>
            <w:tcW w:w="3146"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Create document showing terms for each Board member</w:t>
            </w:r>
          </w:p>
        </w:tc>
        <w:tc>
          <w:tcPr>
            <w:tcW w:w="3297"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Done</w:t>
            </w:r>
          </w:p>
        </w:tc>
      </w:tr>
      <w:tr w:rsidR="006F4393" w:rsidRPr="003E5AF3" w:rsidTr="00696107">
        <w:tc>
          <w:tcPr>
            <w:tcW w:w="3146" w:type="dxa"/>
            <w:tcBorders>
              <w:top w:val="single" w:sz="4" w:space="0" w:color="auto"/>
              <w:left w:val="single" w:sz="4" w:space="0" w:color="auto"/>
              <w:bottom w:val="single" w:sz="4" w:space="0" w:color="auto"/>
              <w:right w:val="single" w:sz="4" w:space="0" w:color="auto"/>
            </w:tcBorders>
          </w:tcPr>
          <w:p w:rsidR="006F4393" w:rsidRPr="003E5AF3" w:rsidRDefault="006F4393" w:rsidP="00453ECC">
            <w:pPr>
              <w:jc w:val="left"/>
              <w:rPr>
                <w:rFonts w:ascii="Arial" w:hAnsi="Arial" w:cs="Arial"/>
                <w:sz w:val="18"/>
                <w:szCs w:val="18"/>
              </w:rPr>
            </w:pPr>
            <w:r>
              <w:rPr>
                <w:rFonts w:ascii="Arial" w:hAnsi="Arial" w:cs="Arial"/>
                <w:sz w:val="18"/>
                <w:szCs w:val="18"/>
              </w:rPr>
              <w:t>Coordinate Spring GMM</w:t>
            </w:r>
          </w:p>
        </w:tc>
        <w:tc>
          <w:tcPr>
            <w:tcW w:w="3297" w:type="dxa"/>
            <w:tcBorders>
              <w:top w:val="single" w:sz="4" w:space="0" w:color="auto"/>
              <w:left w:val="single" w:sz="4" w:space="0" w:color="auto"/>
              <w:bottom w:val="single" w:sz="4" w:space="0" w:color="auto"/>
              <w:right w:val="single" w:sz="4" w:space="0" w:color="auto"/>
            </w:tcBorders>
          </w:tcPr>
          <w:p w:rsidR="006F4393" w:rsidRPr="003E5AF3" w:rsidRDefault="006F4393" w:rsidP="00453ECC">
            <w:pPr>
              <w:jc w:val="left"/>
              <w:rPr>
                <w:rFonts w:ascii="Arial" w:hAnsi="Arial" w:cs="Arial"/>
                <w:sz w:val="18"/>
                <w:szCs w:val="18"/>
              </w:rPr>
            </w:pPr>
            <w:r>
              <w:rPr>
                <w:rFonts w:ascii="Arial" w:hAnsi="Arial" w:cs="Arial"/>
                <w:sz w:val="18"/>
                <w:szCs w:val="18"/>
              </w:rPr>
              <w:t>Lee Freeman-Smith</w:t>
            </w:r>
          </w:p>
        </w:tc>
        <w:tc>
          <w:tcPr>
            <w:tcW w:w="3133" w:type="dxa"/>
            <w:tcBorders>
              <w:top w:val="single" w:sz="4" w:space="0" w:color="auto"/>
              <w:left w:val="single" w:sz="4" w:space="0" w:color="auto"/>
              <w:bottom w:val="single" w:sz="4" w:space="0" w:color="auto"/>
              <w:right w:val="single" w:sz="4" w:space="0" w:color="auto"/>
            </w:tcBorders>
          </w:tcPr>
          <w:p w:rsidR="006F4393" w:rsidRDefault="006F4393" w:rsidP="00453ECC">
            <w:pPr>
              <w:jc w:val="left"/>
              <w:rPr>
                <w:rFonts w:ascii="Arial" w:hAnsi="Arial" w:cs="Arial"/>
                <w:sz w:val="18"/>
                <w:szCs w:val="18"/>
              </w:rPr>
            </w:pPr>
            <w:r>
              <w:rPr>
                <w:rFonts w:ascii="Arial" w:hAnsi="Arial" w:cs="Arial"/>
                <w:sz w:val="18"/>
                <w:szCs w:val="18"/>
              </w:rPr>
              <w:t>Done</w:t>
            </w:r>
          </w:p>
        </w:tc>
      </w:tr>
    </w:tbl>
    <w:p w:rsidR="002623C6" w:rsidRPr="003E5AF3" w:rsidRDefault="002623C6" w:rsidP="00453ECC">
      <w:pPr>
        <w:pStyle w:val="NoSpacing"/>
        <w:tabs>
          <w:tab w:val="left" w:pos="900"/>
        </w:tabs>
        <w:jc w:val="left"/>
        <w:rPr>
          <w:rFonts w:ascii="Arial" w:hAnsi="Arial" w:cs="Arial"/>
          <w:sz w:val="18"/>
          <w:szCs w:val="18"/>
        </w:rPr>
      </w:pPr>
    </w:p>
    <w:sectPr w:rsidR="002623C6" w:rsidRPr="003E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5B3"/>
    <w:multiLevelType w:val="hybridMultilevel"/>
    <w:tmpl w:val="AAE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3054"/>
    <w:multiLevelType w:val="hybridMultilevel"/>
    <w:tmpl w:val="96E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14B6C"/>
    <w:multiLevelType w:val="hybridMultilevel"/>
    <w:tmpl w:val="6FA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5A08"/>
    <w:multiLevelType w:val="hybridMultilevel"/>
    <w:tmpl w:val="456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340E"/>
    <w:multiLevelType w:val="hybridMultilevel"/>
    <w:tmpl w:val="722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F76CB"/>
    <w:multiLevelType w:val="hybridMultilevel"/>
    <w:tmpl w:val="64CA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C022D"/>
    <w:multiLevelType w:val="hybridMultilevel"/>
    <w:tmpl w:val="4ADC2D5A"/>
    <w:lvl w:ilvl="0" w:tplc="1BE43FDC">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07CC"/>
    <w:multiLevelType w:val="hybridMultilevel"/>
    <w:tmpl w:val="B2CA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9D7962"/>
    <w:multiLevelType w:val="hybridMultilevel"/>
    <w:tmpl w:val="823A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4277E"/>
    <w:multiLevelType w:val="hybridMultilevel"/>
    <w:tmpl w:val="6AF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81DD3"/>
    <w:multiLevelType w:val="hybridMultilevel"/>
    <w:tmpl w:val="4E347868"/>
    <w:lvl w:ilvl="0" w:tplc="CA5267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E5E1E"/>
    <w:multiLevelType w:val="hybridMultilevel"/>
    <w:tmpl w:val="04D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5438B"/>
    <w:multiLevelType w:val="hybridMultilevel"/>
    <w:tmpl w:val="B944DC1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nsid w:val="41371025"/>
    <w:multiLevelType w:val="hybridMultilevel"/>
    <w:tmpl w:val="26A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E566FB"/>
    <w:multiLevelType w:val="hybridMultilevel"/>
    <w:tmpl w:val="DBE8C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D29F6"/>
    <w:multiLevelType w:val="hybridMultilevel"/>
    <w:tmpl w:val="01125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4B6E1A"/>
    <w:multiLevelType w:val="hybridMultilevel"/>
    <w:tmpl w:val="45FE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C666A0"/>
    <w:multiLevelType w:val="hybridMultilevel"/>
    <w:tmpl w:val="A62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21502"/>
    <w:multiLevelType w:val="hybridMultilevel"/>
    <w:tmpl w:val="0A9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F1AC4"/>
    <w:multiLevelType w:val="hybridMultilevel"/>
    <w:tmpl w:val="8C4E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A11B1"/>
    <w:multiLevelType w:val="hybridMultilevel"/>
    <w:tmpl w:val="D8C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70F26"/>
    <w:multiLevelType w:val="hybridMultilevel"/>
    <w:tmpl w:val="B8F6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63007"/>
    <w:multiLevelType w:val="hybridMultilevel"/>
    <w:tmpl w:val="83667EE6"/>
    <w:lvl w:ilvl="0" w:tplc="A0BCF010">
      <w:start w:val="1"/>
      <w:numFmt w:val="decimal"/>
      <w:lvlText w:val="%1."/>
      <w:lvlJc w:val="left"/>
      <w:pPr>
        <w:ind w:left="900"/>
      </w:pPr>
      <w:rPr>
        <w:rFonts w:ascii="Arial" w:eastAsia="Tahoma" w:hAnsi="Arial" w:cs="Arial" w:hint="default"/>
        <w:b w:val="0"/>
        <w:i w:val="0"/>
        <w:strike w:val="0"/>
        <w:dstrike w:val="0"/>
        <w:color w:val="000000"/>
        <w:sz w:val="24"/>
        <w:szCs w:val="24"/>
        <w:u w:val="none" w:color="000000"/>
        <w:bdr w:val="none" w:sz="0" w:space="0" w:color="auto"/>
        <w:shd w:val="clear" w:color="auto" w:fill="auto"/>
        <w:vertAlign w:val="baseline"/>
      </w:rPr>
    </w:lvl>
    <w:lvl w:ilvl="1" w:tplc="21E481D6">
      <w:start w:val="1"/>
      <w:numFmt w:val="lowerRoman"/>
      <w:lvlText w:val="%2."/>
      <w:lvlJc w:val="left"/>
      <w:pPr>
        <w:ind w:left="1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28DC80">
      <w:start w:val="1"/>
      <w:numFmt w:val="lowerRoman"/>
      <w:lvlText w:val="%3"/>
      <w:lvlJc w:val="left"/>
      <w:pPr>
        <w:ind w:left="15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DD21176">
      <w:start w:val="1"/>
      <w:numFmt w:val="decimal"/>
      <w:lvlText w:val="%4"/>
      <w:lvlJc w:val="left"/>
      <w:pPr>
        <w:ind w:left="22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996D446">
      <w:start w:val="1"/>
      <w:numFmt w:val="lowerLetter"/>
      <w:lvlText w:val="%5"/>
      <w:lvlJc w:val="left"/>
      <w:pPr>
        <w:ind w:left="29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8C6B6E">
      <w:start w:val="1"/>
      <w:numFmt w:val="lowerRoman"/>
      <w:lvlText w:val="%6"/>
      <w:lvlJc w:val="left"/>
      <w:pPr>
        <w:ind w:left="37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2A60EC">
      <w:start w:val="1"/>
      <w:numFmt w:val="decimal"/>
      <w:lvlText w:val="%7"/>
      <w:lvlJc w:val="left"/>
      <w:pPr>
        <w:ind w:left="44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F0AFC2">
      <w:start w:val="1"/>
      <w:numFmt w:val="lowerLetter"/>
      <w:lvlText w:val="%8"/>
      <w:lvlJc w:val="left"/>
      <w:pPr>
        <w:ind w:left="51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DB01D7A">
      <w:start w:val="1"/>
      <w:numFmt w:val="lowerRoman"/>
      <w:lvlText w:val="%9"/>
      <w:lvlJc w:val="left"/>
      <w:pPr>
        <w:ind w:left="58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7E2C3425"/>
    <w:multiLevelType w:val="hybridMultilevel"/>
    <w:tmpl w:val="3F28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F6C24A8"/>
    <w:multiLevelType w:val="hybridMultilevel"/>
    <w:tmpl w:val="E5B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2"/>
  </w:num>
  <w:num w:numId="5">
    <w:abstractNumId w:val="0"/>
  </w:num>
  <w:num w:numId="6">
    <w:abstractNumId w:val="1"/>
  </w:num>
  <w:num w:numId="7">
    <w:abstractNumId w:val="13"/>
  </w:num>
  <w:num w:numId="8">
    <w:abstractNumId w:val="24"/>
  </w:num>
  <w:num w:numId="9">
    <w:abstractNumId w:val="16"/>
  </w:num>
  <w:num w:numId="10">
    <w:abstractNumId w:val="7"/>
  </w:num>
  <w:num w:numId="11">
    <w:abstractNumId w:val="23"/>
  </w:num>
  <w:num w:numId="12">
    <w:abstractNumId w:val="5"/>
  </w:num>
  <w:num w:numId="13">
    <w:abstractNumId w:val="11"/>
  </w:num>
  <w:num w:numId="14">
    <w:abstractNumId w:val="18"/>
  </w:num>
  <w:num w:numId="15">
    <w:abstractNumId w:val="17"/>
  </w:num>
  <w:num w:numId="16">
    <w:abstractNumId w:val="12"/>
  </w:num>
  <w:num w:numId="17">
    <w:abstractNumId w:val="8"/>
  </w:num>
  <w:num w:numId="18">
    <w:abstractNumId w:val="8"/>
  </w:num>
  <w:num w:numId="19">
    <w:abstractNumId w:val="4"/>
  </w:num>
  <w:num w:numId="20">
    <w:abstractNumId w:val="22"/>
  </w:num>
  <w:num w:numId="21">
    <w:abstractNumId w:val="10"/>
  </w:num>
  <w:num w:numId="22">
    <w:abstractNumId w:val="6"/>
  </w:num>
  <w:num w:numId="23">
    <w:abstractNumId w:val="14"/>
  </w:num>
  <w:num w:numId="24">
    <w:abstractNumId w:val="1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B8"/>
    <w:rsid w:val="00032F23"/>
    <w:rsid w:val="00034BBD"/>
    <w:rsid w:val="00042BB7"/>
    <w:rsid w:val="0007451A"/>
    <w:rsid w:val="00082A7A"/>
    <w:rsid w:val="000972BA"/>
    <w:rsid w:val="000A5B44"/>
    <w:rsid w:val="000B7EB3"/>
    <w:rsid w:val="000C4EBE"/>
    <w:rsid w:val="000D28FC"/>
    <w:rsid w:val="000E400E"/>
    <w:rsid w:val="0010579B"/>
    <w:rsid w:val="00123794"/>
    <w:rsid w:val="00124976"/>
    <w:rsid w:val="00131699"/>
    <w:rsid w:val="00150A12"/>
    <w:rsid w:val="00174A75"/>
    <w:rsid w:val="001815B6"/>
    <w:rsid w:val="001839DF"/>
    <w:rsid w:val="001858D0"/>
    <w:rsid w:val="0019087C"/>
    <w:rsid w:val="00195796"/>
    <w:rsid w:val="001A1C58"/>
    <w:rsid w:val="001A5781"/>
    <w:rsid w:val="001B471E"/>
    <w:rsid w:val="001B49B9"/>
    <w:rsid w:val="001E412A"/>
    <w:rsid w:val="001E507A"/>
    <w:rsid w:val="001F141C"/>
    <w:rsid w:val="00215CA0"/>
    <w:rsid w:val="00221623"/>
    <w:rsid w:val="00224C11"/>
    <w:rsid w:val="00226F0D"/>
    <w:rsid w:val="00237B49"/>
    <w:rsid w:val="00242B1E"/>
    <w:rsid w:val="00245B37"/>
    <w:rsid w:val="00246CB8"/>
    <w:rsid w:val="00250425"/>
    <w:rsid w:val="00252EB8"/>
    <w:rsid w:val="0025625B"/>
    <w:rsid w:val="002623C6"/>
    <w:rsid w:val="002633FD"/>
    <w:rsid w:val="00270276"/>
    <w:rsid w:val="002704DB"/>
    <w:rsid w:val="0027501A"/>
    <w:rsid w:val="00275232"/>
    <w:rsid w:val="00282420"/>
    <w:rsid w:val="00285BEB"/>
    <w:rsid w:val="00292BB6"/>
    <w:rsid w:val="002D3217"/>
    <w:rsid w:val="00303F9B"/>
    <w:rsid w:val="00313054"/>
    <w:rsid w:val="0032297B"/>
    <w:rsid w:val="00326DB4"/>
    <w:rsid w:val="003410A0"/>
    <w:rsid w:val="0036038F"/>
    <w:rsid w:val="00375766"/>
    <w:rsid w:val="00387969"/>
    <w:rsid w:val="003A5337"/>
    <w:rsid w:val="003B1B38"/>
    <w:rsid w:val="003B54F6"/>
    <w:rsid w:val="003C0445"/>
    <w:rsid w:val="003E5AF3"/>
    <w:rsid w:val="003F1BD2"/>
    <w:rsid w:val="003F788C"/>
    <w:rsid w:val="00403EFB"/>
    <w:rsid w:val="00431860"/>
    <w:rsid w:val="0043296A"/>
    <w:rsid w:val="00442613"/>
    <w:rsid w:val="00446FCE"/>
    <w:rsid w:val="00453ECC"/>
    <w:rsid w:val="00457A4A"/>
    <w:rsid w:val="00462208"/>
    <w:rsid w:val="0046302C"/>
    <w:rsid w:val="00465E4B"/>
    <w:rsid w:val="00481980"/>
    <w:rsid w:val="00496771"/>
    <w:rsid w:val="004A05CE"/>
    <w:rsid w:val="004A5DFD"/>
    <w:rsid w:val="004B5056"/>
    <w:rsid w:val="004B508A"/>
    <w:rsid w:val="004B5D26"/>
    <w:rsid w:val="004C5782"/>
    <w:rsid w:val="004D077B"/>
    <w:rsid w:val="004D2EDB"/>
    <w:rsid w:val="004D6FAB"/>
    <w:rsid w:val="004E0D3D"/>
    <w:rsid w:val="00502578"/>
    <w:rsid w:val="0051057F"/>
    <w:rsid w:val="005108D9"/>
    <w:rsid w:val="00545F53"/>
    <w:rsid w:val="00562AF9"/>
    <w:rsid w:val="00572648"/>
    <w:rsid w:val="00582B60"/>
    <w:rsid w:val="00585AEF"/>
    <w:rsid w:val="005A38F3"/>
    <w:rsid w:val="005B4020"/>
    <w:rsid w:val="005C7910"/>
    <w:rsid w:val="005D254B"/>
    <w:rsid w:val="005D30F1"/>
    <w:rsid w:val="00601FE6"/>
    <w:rsid w:val="00612C76"/>
    <w:rsid w:val="00650E7E"/>
    <w:rsid w:val="006543C6"/>
    <w:rsid w:val="00671AAA"/>
    <w:rsid w:val="006833DD"/>
    <w:rsid w:val="00685624"/>
    <w:rsid w:val="0068695B"/>
    <w:rsid w:val="00686B0D"/>
    <w:rsid w:val="006A36A0"/>
    <w:rsid w:val="006B460B"/>
    <w:rsid w:val="006B477E"/>
    <w:rsid w:val="006C6D47"/>
    <w:rsid w:val="006D6C41"/>
    <w:rsid w:val="006F4393"/>
    <w:rsid w:val="006F5094"/>
    <w:rsid w:val="00702AE8"/>
    <w:rsid w:val="00722B26"/>
    <w:rsid w:val="00732ED4"/>
    <w:rsid w:val="00734C6A"/>
    <w:rsid w:val="00736901"/>
    <w:rsid w:val="00742064"/>
    <w:rsid w:val="00745FCB"/>
    <w:rsid w:val="00784A34"/>
    <w:rsid w:val="00795E09"/>
    <w:rsid w:val="007961AE"/>
    <w:rsid w:val="00796EDD"/>
    <w:rsid w:val="007B68DB"/>
    <w:rsid w:val="007D016F"/>
    <w:rsid w:val="007D133C"/>
    <w:rsid w:val="007E1CB2"/>
    <w:rsid w:val="007F0EF7"/>
    <w:rsid w:val="007F33F0"/>
    <w:rsid w:val="00805551"/>
    <w:rsid w:val="00815B46"/>
    <w:rsid w:val="008202E9"/>
    <w:rsid w:val="00822BF6"/>
    <w:rsid w:val="00822FAB"/>
    <w:rsid w:val="008249E1"/>
    <w:rsid w:val="008360C0"/>
    <w:rsid w:val="008371CE"/>
    <w:rsid w:val="00843923"/>
    <w:rsid w:val="00862BCB"/>
    <w:rsid w:val="00885E46"/>
    <w:rsid w:val="00896BEE"/>
    <w:rsid w:val="008973A1"/>
    <w:rsid w:val="00897883"/>
    <w:rsid w:val="008A4640"/>
    <w:rsid w:val="008A5A97"/>
    <w:rsid w:val="008D5834"/>
    <w:rsid w:val="008F2785"/>
    <w:rsid w:val="0090458B"/>
    <w:rsid w:val="00907AD7"/>
    <w:rsid w:val="009273ED"/>
    <w:rsid w:val="00951F82"/>
    <w:rsid w:val="00962A2A"/>
    <w:rsid w:val="009631A8"/>
    <w:rsid w:val="00965B0F"/>
    <w:rsid w:val="00967778"/>
    <w:rsid w:val="009834D5"/>
    <w:rsid w:val="00990780"/>
    <w:rsid w:val="0099482E"/>
    <w:rsid w:val="009A1DDF"/>
    <w:rsid w:val="009A3B65"/>
    <w:rsid w:val="009B5630"/>
    <w:rsid w:val="009C3546"/>
    <w:rsid w:val="009E015A"/>
    <w:rsid w:val="009E1B3B"/>
    <w:rsid w:val="009F4E62"/>
    <w:rsid w:val="00A02683"/>
    <w:rsid w:val="00A04A0B"/>
    <w:rsid w:val="00A04D9A"/>
    <w:rsid w:val="00A17DAB"/>
    <w:rsid w:val="00A273E7"/>
    <w:rsid w:val="00A31C7E"/>
    <w:rsid w:val="00A51B5D"/>
    <w:rsid w:val="00A55989"/>
    <w:rsid w:val="00A72048"/>
    <w:rsid w:val="00A84131"/>
    <w:rsid w:val="00A8435A"/>
    <w:rsid w:val="00A851AE"/>
    <w:rsid w:val="00AD4E15"/>
    <w:rsid w:val="00AE30F6"/>
    <w:rsid w:val="00AE389F"/>
    <w:rsid w:val="00AE5394"/>
    <w:rsid w:val="00B2171C"/>
    <w:rsid w:val="00B36570"/>
    <w:rsid w:val="00B63BDF"/>
    <w:rsid w:val="00B642AB"/>
    <w:rsid w:val="00B71E87"/>
    <w:rsid w:val="00B80876"/>
    <w:rsid w:val="00B828CB"/>
    <w:rsid w:val="00B92AFC"/>
    <w:rsid w:val="00B9650E"/>
    <w:rsid w:val="00BA6812"/>
    <w:rsid w:val="00BB2E3E"/>
    <w:rsid w:val="00C024A0"/>
    <w:rsid w:val="00C0548C"/>
    <w:rsid w:val="00C16090"/>
    <w:rsid w:val="00C50C26"/>
    <w:rsid w:val="00C511F8"/>
    <w:rsid w:val="00C57427"/>
    <w:rsid w:val="00C82AFC"/>
    <w:rsid w:val="00C95DAE"/>
    <w:rsid w:val="00CB3C69"/>
    <w:rsid w:val="00CC263D"/>
    <w:rsid w:val="00CE0DC4"/>
    <w:rsid w:val="00CF1526"/>
    <w:rsid w:val="00CF3B95"/>
    <w:rsid w:val="00D04E9C"/>
    <w:rsid w:val="00D059E0"/>
    <w:rsid w:val="00D0756C"/>
    <w:rsid w:val="00D10C6C"/>
    <w:rsid w:val="00D30B75"/>
    <w:rsid w:val="00D34862"/>
    <w:rsid w:val="00D442BF"/>
    <w:rsid w:val="00D573B9"/>
    <w:rsid w:val="00D60BF9"/>
    <w:rsid w:val="00D613A0"/>
    <w:rsid w:val="00D82983"/>
    <w:rsid w:val="00D9730E"/>
    <w:rsid w:val="00DB3395"/>
    <w:rsid w:val="00DC3EF8"/>
    <w:rsid w:val="00DC5CC3"/>
    <w:rsid w:val="00DD1A9B"/>
    <w:rsid w:val="00DD2661"/>
    <w:rsid w:val="00DD41BC"/>
    <w:rsid w:val="00DD5F48"/>
    <w:rsid w:val="00DE7C44"/>
    <w:rsid w:val="00E037CD"/>
    <w:rsid w:val="00E243E9"/>
    <w:rsid w:val="00E524E7"/>
    <w:rsid w:val="00E6694F"/>
    <w:rsid w:val="00E82E7F"/>
    <w:rsid w:val="00E9715A"/>
    <w:rsid w:val="00EA0B9E"/>
    <w:rsid w:val="00EE1574"/>
    <w:rsid w:val="00EF4695"/>
    <w:rsid w:val="00F0415C"/>
    <w:rsid w:val="00F15D8F"/>
    <w:rsid w:val="00F23759"/>
    <w:rsid w:val="00F30BE9"/>
    <w:rsid w:val="00F405EC"/>
    <w:rsid w:val="00F4387F"/>
    <w:rsid w:val="00F447C9"/>
    <w:rsid w:val="00F5468F"/>
    <w:rsid w:val="00F65AA6"/>
    <w:rsid w:val="00F70454"/>
    <w:rsid w:val="00FA204B"/>
    <w:rsid w:val="00FA6B27"/>
    <w:rsid w:val="00FB0FFE"/>
    <w:rsid w:val="00FB636E"/>
    <w:rsid w:val="00FD4014"/>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9518">
      <w:bodyDiv w:val="1"/>
      <w:marLeft w:val="0"/>
      <w:marRight w:val="0"/>
      <w:marTop w:val="0"/>
      <w:marBottom w:val="0"/>
      <w:divBdr>
        <w:top w:val="none" w:sz="0" w:space="0" w:color="auto"/>
        <w:left w:val="none" w:sz="0" w:space="0" w:color="auto"/>
        <w:bottom w:val="none" w:sz="0" w:space="0" w:color="auto"/>
        <w:right w:val="none" w:sz="0" w:space="0" w:color="auto"/>
      </w:divBdr>
    </w:div>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985402694">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0E72-2FE0-4661-8847-2BC83DF1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K Freeman</cp:lastModifiedBy>
  <cp:revision>19</cp:revision>
  <dcterms:created xsi:type="dcterms:W3CDTF">2016-05-27T19:22:00Z</dcterms:created>
  <dcterms:modified xsi:type="dcterms:W3CDTF">2016-07-19T13:48:00Z</dcterms:modified>
</cp:coreProperties>
</file>