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48" w:rsidRPr="000B7EB3" w:rsidRDefault="00246CB8" w:rsidP="00246CB8">
      <w:pPr>
        <w:pStyle w:val="NoSpacing"/>
        <w:jc w:val="center"/>
        <w:rPr>
          <w:rFonts w:ascii="Arial" w:hAnsi="Arial" w:cs="Arial"/>
          <w:b/>
          <w:sz w:val="20"/>
          <w:szCs w:val="20"/>
        </w:rPr>
      </w:pPr>
      <w:r w:rsidRPr="000B7EB3">
        <w:rPr>
          <w:rFonts w:ascii="Arial" w:hAnsi="Arial" w:cs="Arial"/>
          <w:b/>
          <w:sz w:val="20"/>
          <w:szCs w:val="20"/>
        </w:rPr>
        <w:t>GA</w:t>
      </w:r>
      <w:r w:rsidR="005A38F3" w:rsidRPr="000B7EB3">
        <w:rPr>
          <w:rFonts w:ascii="Arial" w:hAnsi="Arial" w:cs="Arial"/>
          <w:b/>
          <w:sz w:val="20"/>
          <w:szCs w:val="20"/>
        </w:rPr>
        <w:t>-</w:t>
      </w:r>
      <w:r w:rsidRPr="000B7EB3">
        <w:rPr>
          <w:rFonts w:ascii="Arial" w:hAnsi="Arial" w:cs="Arial"/>
          <w:b/>
          <w:sz w:val="20"/>
          <w:szCs w:val="20"/>
        </w:rPr>
        <w:t>506 Marietta/Cobb Continuum of Care</w:t>
      </w:r>
    </w:p>
    <w:p w:rsidR="00246CB8" w:rsidRPr="000B7EB3" w:rsidRDefault="00FB636E" w:rsidP="00246CB8">
      <w:pPr>
        <w:pStyle w:val="NoSpacing"/>
        <w:jc w:val="center"/>
        <w:rPr>
          <w:rFonts w:ascii="Arial" w:hAnsi="Arial" w:cs="Arial"/>
          <w:b/>
          <w:sz w:val="20"/>
          <w:szCs w:val="20"/>
        </w:rPr>
      </w:pPr>
      <w:r>
        <w:rPr>
          <w:rFonts w:ascii="Arial" w:hAnsi="Arial" w:cs="Arial"/>
          <w:b/>
          <w:sz w:val="20"/>
          <w:szCs w:val="20"/>
        </w:rPr>
        <w:t xml:space="preserve">Called </w:t>
      </w:r>
      <w:r w:rsidR="007D016F" w:rsidRPr="000B7EB3">
        <w:rPr>
          <w:rFonts w:ascii="Arial" w:hAnsi="Arial" w:cs="Arial"/>
          <w:b/>
          <w:sz w:val="20"/>
          <w:szCs w:val="20"/>
        </w:rPr>
        <w:t>Board of Directors</w:t>
      </w:r>
      <w:r w:rsidR="00246CB8" w:rsidRPr="000B7EB3">
        <w:rPr>
          <w:rFonts w:ascii="Arial" w:hAnsi="Arial" w:cs="Arial"/>
          <w:b/>
          <w:sz w:val="20"/>
          <w:szCs w:val="20"/>
        </w:rPr>
        <w:t xml:space="preserve"> Meeting</w:t>
      </w:r>
    </w:p>
    <w:p w:rsidR="00246CB8" w:rsidRPr="000B7EB3" w:rsidRDefault="00FB636E" w:rsidP="00246CB8">
      <w:pPr>
        <w:pStyle w:val="NoSpacing"/>
        <w:jc w:val="center"/>
        <w:rPr>
          <w:rFonts w:ascii="Arial" w:hAnsi="Arial" w:cs="Arial"/>
          <w:b/>
          <w:sz w:val="20"/>
          <w:szCs w:val="20"/>
        </w:rPr>
      </w:pPr>
      <w:r>
        <w:rPr>
          <w:rFonts w:ascii="Arial" w:hAnsi="Arial" w:cs="Arial"/>
          <w:b/>
          <w:sz w:val="20"/>
          <w:szCs w:val="20"/>
        </w:rPr>
        <w:t>November 2</w:t>
      </w:r>
      <w:r w:rsidR="00BA6812">
        <w:rPr>
          <w:rFonts w:ascii="Arial" w:hAnsi="Arial" w:cs="Arial"/>
          <w:b/>
          <w:sz w:val="20"/>
          <w:szCs w:val="20"/>
        </w:rPr>
        <w:t>, 2015</w:t>
      </w:r>
    </w:p>
    <w:p w:rsidR="00246CB8" w:rsidRPr="000B7EB3" w:rsidRDefault="00246CB8" w:rsidP="00246CB8">
      <w:pPr>
        <w:pStyle w:val="NoSpacing"/>
        <w:jc w:val="center"/>
        <w:rPr>
          <w:rFonts w:ascii="Arial" w:hAnsi="Arial" w:cs="Arial"/>
          <w:b/>
          <w:sz w:val="20"/>
          <w:szCs w:val="20"/>
        </w:rPr>
      </w:pPr>
    </w:p>
    <w:p w:rsidR="00246CB8" w:rsidRPr="000B7EB3" w:rsidRDefault="00B642AB" w:rsidP="00246CB8">
      <w:pPr>
        <w:pStyle w:val="NoSpacing"/>
        <w:jc w:val="center"/>
        <w:rPr>
          <w:rFonts w:ascii="Arial" w:hAnsi="Arial" w:cs="Arial"/>
          <w:b/>
          <w:sz w:val="20"/>
          <w:szCs w:val="20"/>
        </w:rPr>
      </w:pPr>
      <w:r>
        <w:rPr>
          <w:rFonts w:ascii="Arial" w:hAnsi="Arial" w:cs="Arial"/>
          <w:b/>
          <w:sz w:val="20"/>
          <w:szCs w:val="20"/>
        </w:rPr>
        <w:t>Minutes</w:t>
      </w:r>
    </w:p>
    <w:p w:rsidR="00246CB8" w:rsidRPr="000B7EB3" w:rsidRDefault="00246CB8" w:rsidP="00246CB8">
      <w:pPr>
        <w:pStyle w:val="NoSpacing"/>
        <w:jc w:val="center"/>
        <w:rPr>
          <w:rFonts w:ascii="Arial" w:hAnsi="Arial" w:cs="Arial"/>
          <w:sz w:val="20"/>
          <w:szCs w:val="20"/>
        </w:rPr>
      </w:pPr>
    </w:p>
    <w:p w:rsidR="00246CB8" w:rsidRPr="00DD2661" w:rsidRDefault="00246CB8" w:rsidP="000D28FC">
      <w:pPr>
        <w:pStyle w:val="NoSpacing"/>
        <w:jc w:val="left"/>
        <w:rPr>
          <w:rFonts w:ascii="Arial" w:hAnsi="Arial" w:cs="Arial"/>
          <w:sz w:val="20"/>
          <w:szCs w:val="20"/>
        </w:rPr>
      </w:pPr>
      <w:r w:rsidRPr="00DD2661">
        <w:rPr>
          <w:rFonts w:ascii="Arial" w:hAnsi="Arial" w:cs="Arial"/>
          <w:b/>
          <w:sz w:val="20"/>
          <w:szCs w:val="20"/>
        </w:rPr>
        <w:t>Members Attending</w:t>
      </w:r>
      <w:r w:rsidR="00C16090" w:rsidRPr="00DD2661">
        <w:rPr>
          <w:rFonts w:ascii="Arial" w:hAnsi="Arial" w:cs="Arial"/>
          <w:sz w:val="20"/>
          <w:szCs w:val="20"/>
        </w:rPr>
        <w:t xml:space="preserve">: </w:t>
      </w:r>
      <w:r w:rsidR="00FB636E">
        <w:rPr>
          <w:rFonts w:ascii="Arial" w:hAnsi="Arial" w:cs="Arial"/>
          <w:sz w:val="20"/>
          <w:szCs w:val="20"/>
        </w:rPr>
        <w:t>Jeri Barr, Tyler Driver, Chris Fields, Holly Tuchman, John Shereikis, Reuben Green, Kathleen Vaughn, Jim Hartsfield, Carolyn Bridges</w:t>
      </w:r>
    </w:p>
    <w:p w:rsidR="00C16090" w:rsidRPr="00DD2661" w:rsidRDefault="00246CB8" w:rsidP="000D28FC">
      <w:pPr>
        <w:pStyle w:val="NoSpacing"/>
        <w:ind w:left="2250" w:hanging="2250"/>
        <w:jc w:val="left"/>
        <w:rPr>
          <w:rFonts w:ascii="Arial" w:hAnsi="Arial" w:cs="Arial"/>
          <w:sz w:val="20"/>
          <w:szCs w:val="20"/>
        </w:rPr>
      </w:pPr>
      <w:r w:rsidRPr="00DD2661">
        <w:rPr>
          <w:rFonts w:ascii="Arial" w:hAnsi="Arial" w:cs="Arial"/>
          <w:b/>
          <w:sz w:val="20"/>
          <w:szCs w:val="20"/>
        </w:rPr>
        <w:t>Guests Attending</w:t>
      </w:r>
      <w:r w:rsidR="00BA6812" w:rsidRPr="00DD2661">
        <w:rPr>
          <w:rFonts w:ascii="Arial" w:hAnsi="Arial" w:cs="Arial"/>
          <w:sz w:val="20"/>
          <w:szCs w:val="20"/>
        </w:rPr>
        <w:t xml:space="preserve">: </w:t>
      </w:r>
      <w:r w:rsidR="00FB636E">
        <w:rPr>
          <w:rFonts w:ascii="Arial" w:hAnsi="Arial" w:cs="Arial"/>
          <w:sz w:val="20"/>
          <w:szCs w:val="20"/>
        </w:rPr>
        <w:t>Rachel Castillo, Tommy Jones</w:t>
      </w:r>
    </w:p>
    <w:p w:rsidR="00246CB8" w:rsidRPr="00DD2661" w:rsidRDefault="00DD1A9B" w:rsidP="000D28FC">
      <w:pPr>
        <w:pStyle w:val="NoSpacing"/>
        <w:ind w:left="2250" w:hanging="2250"/>
        <w:jc w:val="left"/>
        <w:rPr>
          <w:rFonts w:ascii="Arial" w:hAnsi="Arial" w:cs="Arial"/>
          <w:sz w:val="20"/>
          <w:szCs w:val="20"/>
        </w:rPr>
      </w:pPr>
      <w:r w:rsidRPr="00DD2661">
        <w:rPr>
          <w:rFonts w:ascii="Arial" w:hAnsi="Arial" w:cs="Arial"/>
          <w:b/>
          <w:sz w:val="20"/>
          <w:szCs w:val="20"/>
        </w:rPr>
        <w:t>Staff</w:t>
      </w:r>
      <w:r w:rsidRPr="00DD2661">
        <w:rPr>
          <w:rFonts w:ascii="Arial" w:hAnsi="Arial" w:cs="Arial"/>
          <w:sz w:val="20"/>
          <w:szCs w:val="20"/>
        </w:rPr>
        <w:t xml:space="preserve"> </w:t>
      </w:r>
      <w:r w:rsidRPr="00DD2661">
        <w:rPr>
          <w:rFonts w:ascii="Arial" w:hAnsi="Arial" w:cs="Arial"/>
          <w:b/>
          <w:sz w:val="20"/>
          <w:szCs w:val="20"/>
        </w:rPr>
        <w:t>Attending</w:t>
      </w:r>
      <w:r w:rsidRPr="00DD2661">
        <w:rPr>
          <w:rFonts w:ascii="Arial" w:hAnsi="Arial" w:cs="Arial"/>
          <w:sz w:val="20"/>
          <w:szCs w:val="20"/>
        </w:rPr>
        <w:t xml:space="preserve">: </w:t>
      </w:r>
      <w:r w:rsidR="00C16090" w:rsidRPr="00DD2661">
        <w:rPr>
          <w:rFonts w:ascii="Arial" w:hAnsi="Arial" w:cs="Arial"/>
          <w:sz w:val="20"/>
          <w:szCs w:val="20"/>
        </w:rPr>
        <w:t>Lee Freeman-Smith</w:t>
      </w:r>
      <w:r w:rsidR="002704DB" w:rsidRPr="00DD2661">
        <w:rPr>
          <w:rFonts w:ascii="Arial" w:hAnsi="Arial" w:cs="Arial"/>
          <w:sz w:val="20"/>
          <w:szCs w:val="20"/>
        </w:rPr>
        <w:t>, Joan Toder</w:t>
      </w:r>
    </w:p>
    <w:p w:rsidR="00C16090" w:rsidRPr="00DD2661" w:rsidRDefault="00C16090" w:rsidP="000D28FC">
      <w:pPr>
        <w:pStyle w:val="NoSpacing"/>
        <w:ind w:left="2250" w:hanging="2250"/>
        <w:jc w:val="left"/>
        <w:rPr>
          <w:rFonts w:ascii="Arial" w:hAnsi="Arial" w:cs="Arial"/>
          <w:sz w:val="20"/>
          <w:szCs w:val="20"/>
        </w:rPr>
      </w:pPr>
    </w:p>
    <w:p w:rsidR="006B477E" w:rsidRPr="00DD2661" w:rsidRDefault="00246CB8" w:rsidP="000D28FC">
      <w:pPr>
        <w:pStyle w:val="NoSpacing"/>
        <w:ind w:left="2250" w:hanging="2250"/>
        <w:jc w:val="left"/>
        <w:rPr>
          <w:rFonts w:ascii="Arial" w:hAnsi="Arial" w:cs="Arial"/>
          <w:b/>
          <w:i/>
          <w:sz w:val="20"/>
          <w:szCs w:val="20"/>
        </w:rPr>
      </w:pPr>
      <w:r w:rsidRPr="00DD2661">
        <w:rPr>
          <w:rFonts w:ascii="Arial" w:hAnsi="Arial" w:cs="Arial"/>
          <w:b/>
          <w:i/>
          <w:sz w:val="20"/>
          <w:szCs w:val="20"/>
        </w:rPr>
        <w:t>Welcome and Introductions</w:t>
      </w:r>
    </w:p>
    <w:p w:rsidR="00C16090" w:rsidRPr="00DD2661" w:rsidRDefault="006B477E" w:rsidP="000D28FC">
      <w:pPr>
        <w:pStyle w:val="NoSpacing"/>
        <w:jc w:val="left"/>
        <w:rPr>
          <w:rFonts w:ascii="Arial" w:hAnsi="Arial" w:cs="Arial"/>
          <w:sz w:val="20"/>
          <w:szCs w:val="20"/>
        </w:rPr>
      </w:pPr>
      <w:r w:rsidRPr="00DD2661">
        <w:rPr>
          <w:rFonts w:ascii="Arial" w:hAnsi="Arial" w:cs="Arial"/>
          <w:sz w:val="20"/>
          <w:szCs w:val="20"/>
        </w:rPr>
        <w:t xml:space="preserve">The meeting was called to order by </w:t>
      </w:r>
      <w:r w:rsidR="005D30F1" w:rsidRPr="00DD2661">
        <w:rPr>
          <w:rFonts w:ascii="Arial" w:hAnsi="Arial" w:cs="Arial"/>
          <w:sz w:val="20"/>
          <w:szCs w:val="20"/>
        </w:rPr>
        <w:t>Chris Fields</w:t>
      </w:r>
      <w:r w:rsidR="00FB636E">
        <w:rPr>
          <w:rFonts w:ascii="Arial" w:hAnsi="Arial" w:cs="Arial"/>
          <w:sz w:val="20"/>
          <w:szCs w:val="20"/>
        </w:rPr>
        <w:t xml:space="preserve"> and Holly Tuchman</w:t>
      </w:r>
      <w:r w:rsidRPr="00DD2661">
        <w:rPr>
          <w:rFonts w:ascii="Arial" w:hAnsi="Arial" w:cs="Arial"/>
          <w:sz w:val="20"/>
          <w:szCs w:val="20"/>
        </w:rPr>
        <w:t xml:space="preserve">, </w:t>
      </w:r>
      <w:r w:rsidR="00032F23" w:rsidRPr="00DD2661">
        <w:rPr>
          <w:rFonts w:ascii="Arial" w:hAnsi="Arial" w:cs="Arial"/>
          <w:sz w:val="20"/>
          <w:szCs w:val="20"/>
        </w:rPr>
        <w:t>Co-</w:t>
      </w:r>
      <w:r w:rsidRPr="00DD2661">
        <w:rPr>
          <w:rFonts w:ascii="Arial" w:hAnsi="Arial" w:cs="Arial"/>
          <w:sz w:val="20"/>
          <w:szCs w:val="20"/>
        </w:rPr>
        <w:t>Chair</w:t>
      </w:r>
      <w:r w:rsidR="00FB636E">
        <w:rPr>
          <w:rFonts w:ascii="Arial" w:hAnsi="Arial" w:cs="Arial"/>
          <w:sz w:val="20"/>
          <w:szCs w:val="20"/>
        </w:rPr>
        <w:t>s</w:t>
      </w:r>
      <w:r w:rsidRPr="00DD2661">
        <w:rPr>
          <w:rFonts w:ascii="Arial" w:hAnsi="Arial" w:cs="Arial"/>
          <w:sz w:val="20"/>
          <w:szCs w:val="20"/>
        </w:rPr>
        <w:t>, and introductions were made around the room.</w:t>
      </w:r>
      <w:r w:rsidR="00032F23" w:rsidRPr="00DD2661">
        <w:rPr>
          <w:rFonts w:ascii="Arial" w:hAnsi="Arial" w:cs="Arial"/>
          <w:sz w:val="20"/>
          <w:szCs w:val="20"/>
        </w:rPr>
        <w:t xml:space="preserve"> </w:t>
      </w:r>
      <w:r w:rsidR="007F33F0">
        <w:rPr>
          <w:rFonts w:ascii="Arial" w:hAnsi="Arial" w:cs="Arial"/>
          <w:sz w:val="20"/>
          <w:szCs w:val="20"/>
        </w:rPr>
        <w:t>They welcomed our newest Board member Jim Hartsfield with Marietta Housing Authority.</w:t>
      </w:r>
    </w:p>
    <w:p w:rsidR="00C16090" w:rsidRPr="00DD2661" w:rsidRDefault="00C16090" w:rsidP="000D28FC">
      <w:pPr>
        <w:pStyle w:val="NoSpacing"/>
        <w:jc w:val="left"/>
        <w:rPr>
          <w:rFonts w:ascii="Arial" w:hAnsi="Arial" w:cs="Arial"/>
          <w:sz w:val="20"/>
          <w:szCs w:val="20"/>
        </w:rPr>
      </w:pPr>
    </w:p>
    <w:p w:rsidR="00BA6812" w:rsidRPr="00DD2661" w:rsidRDefault="00BA6812" w:rsidP="000D28FC">
      <w:pPr>
        <w:pStyle w:val="NoSpacing"/>
        <w:jc w:val="left"/>
        <w:rPr>
          <w:rFonts w:ascii="Arial" w:hAnsi="Arial" w:cs="Arial"/>
          <w:b/>
          <w:i/>
          <w:sz w:val="20"/>
          <w:szCs w:val="20"/>
        </w:rPr>
      </w:pPr>
      <w:r w:rsidRPr="00DD2661">
        <w:rPr>
          <w:rFonts w:ascii="Arial" w:hAnsi="Arial" w:cs="Arial"/>
          <w:b/>
          <w:i/>
          <w:sz w:val="20"/>
          <w:szCs w:val="20"/>
        </w:rPr>
        <w:t xml:space="preserve">Attendance </w:t>
      </w:r>
    </w:p>
    <w:p w:rsidR="00805551" w:rsidRDefault="00C16090" w:rsidP="000D28FC">
      <w:pPr>
        <w:pStyle w:val="NoSpacing"/>
        <w:jc w:val="left"/>
        <w:rPr>
          <w:rFonts w:ascii="Arial" w:hAnsi="Arial" w:cs="Arial"/>
          <w:sz w:val="20"/>
          <w:szCs w:val="20"/>
        </w:rPr>
      </w:pPr>
      <w:r w:rsidRPr="00DD2661">
        <w:rPr>
          <w:rFonts w:ascii="Arial" w:hAnsi="Arial" w:cs="Arial"/>
          <w:sz w:val="20"/>
          <w:szCs w:val="20"/>
        </w:rPr>
        <w:t>Jeri</w:t>
      </w:r>
      <w:r w:rsidR="00BA6812" w:rsidRPr="00DD2661">
        <w:rPr>
          <w:rFonts w:ascii="Arial" w:hAnsi="Arial" w:cs="Arial"/>
          <w:sz w:val="20"/>
          <w:szCs w:val="20"/>
        </w:rPr>
        <w:t xml:space="preserve"> </w:t>
      </w:r>
      <w:r w:rsidR="00446FCE" w:rsidRPr="00DD2661">
        <w:rPr>
          <w:rFonts w:ascii="Arial" w:hAnsi="Arial" w:cs="Arial"/>
          <w:sz w:val="20"/>
          <w:szCs w:val="20"/>
        </w:rPr>
        <w:t xml:space="preserve">Barr </w:t>
      </w:r>
      <w:r w:rsidR="00805551" w:rsidRPr="00DD2661">
        <w:rPr>
          <w:rFonts w:ascii="Arial" w:hAnsi="Arial" w:cs="Arial"/>
          <w:sz w:val="20"/>
          <w:szCs w:val="20"/>
        </w:rPr>
        <w:t>confirmed attendance</w:t>
      </w:r>
      <w:r w:rsidR="00FB636E">
        <w:rPr>
          <w:rFonts w:ascii="Arial" w:hAnsi="Arial" w:cs="Arial"/>
          <w:sz w:val="20"/>
          <w:szCs w:val="20"/>
        </w:rPr>
        <w:t xml:space="preserve"> and quorum was in place. </w:t>
      </w:r>
    </w:p>
    <w:p w:rsidR="00FB636E" w:rsidRPr="00DD2661" w:rsidRDefault="00FB636E" w:rsidP="000D28FC">
      <w:pPr>
        <w:pStyle w:val="NoSpacing"/>
        <w:jc w:val="left"/>
        <w:rPr>
          <w:rFonts w:ascii="Arial" w:hAnsi="Arial" w:cs="Arial"/>
          <w:sz w:val="20"/>
          <w:szCs w:val="20"/>
        </w:rPr>
      </w:pPr>
    </w:p>
    <w:p w:rsidR="00F405EC" w:rsidRPr="00DD2661" w:rsidRDefault="00F405EC" w:rsidP="000D28FC">
      <w:pPr>
        <w:pStyle w:val="NoSpacing"/>
        <w:jc w:val="left"/>
        <w:rPr>
          <w:rFonts w:ascii="Arial" w:hAnsi="Arial" w:cs="Arial"/>
          <w:b/>
          <w:i/>
          <w:sz w:val="20"/>
          <w:szCs w:val="20"/>
        </w:rPr>
      </w:pPr>
      <w:r w:rsidRPr="00DD2661">
        <w:rPr>
          <w:rFonts w:ascii="Arial" w:hAnsi="Arial" w:cs="Arial"/>
          <w:b/>
          <w:i/>
          <w:sz w:val="20"/>
          <w:szCs w:val="20"/>
        </w:rPr>
        <w:t>Proxy</w:t>
      </w:r>
    </w:p>
    <w:p w:rsidR="009A3B65" w:rsidRDefault="00FB636E" w:rsidP="009A3B65">
      <w:pPr>
        <w:spacing w:after="0" w:line="240" w:lineRule="auto"/>
        <w:jc w:val="left"/>
        <w:rPr>
          <w:rFonts w:ascii="Arial" w:hAnsi="Arial" w:cs="Arial"/>
          <w:sz w:val="20"/>
          <w:szCs w:val="20"/>
        </w:rPr>
      </w:pPr>
      <w:r>
        <w:rPr>
          <w:rFonts w:ascii="Arial" w:hAnsi="Arial" w:cs="Arial"/>
          <w:sz w:val="20"/>
          <w:szCs w:val="20"/>
        </w:rPr>
        <w:t>Karen Carter</w:t>
      </w:r>
      <w:r w:rsidR="009A3B65">
        <w:rPr>
          <w:rFonts w:ascii="Arial" w:hAnsi="Arial" w:cs="Arial"/>
          <w:sz w:val="20"/>
          <w:szCs w:val="20"/>
        </w:rPr>
        <w:t xml:space="preserve"> </w:t>
      </w:r>
      <w:r w:rsidR="0036038F">
        <w:rPr>
          <w:rFonts w:ascii="Arial" w:hAnsi="Arial" w:cs="Arial"/>
          <w:sz w:val="20"/>
          <w:szCs w:val="20"/>
        </w:rPr>
        <w:t>gave</w:t>
      </w:r>
      <w:r w:rsidR="009A3B65">
        <w:rPr>
          <w:rFonts w:ascii="Arial" w:hAnsi="Arial" w:cs="Arial"/>
          <w:sz w:val="20"/>
          <w:szCs w:val="20"/>
        </w:rPr>
        <w:t xml:space="preserve"> </w:t>
      </w:r>
      <w:r>
        <w:rPr>
          <w:rFonts w:ascii="Arial" w:hAnsi="Arial" w:cs="Arial"/>
          <w:sz w:val="20"/>
          <w:szCs w:val="20"/>
        </w:rPr>
        <w:t>her</w:t>
      </w:r>
      <w:r w:rsidR="009A3B65">
        <w:rPr>
          <w:rFonts w:ascii="Arial" w:hAnsi="Arial" w:cs="Arial"/>
          <w:sz w:val="20"/>
          <w:szCs w:val="20"/>
        </w:rPr>
        <w:t xml:space="preserve"> proxy to Jeri Barr. </w:t>
      </w:r>
      <w:r>
        <w:rPr>
          <w:rFonts w:ascii="Arial" w:hAnsi="Arial" w:cs="Arial"/>
          <w:sz w:val="20"/>
          <w:szCs w:val="20"/>
        </w:rPr>
        <w:t>Veronica Sigalo</w:t>
      </w:r>
      <w:r w:rsidR="009A3B65">
        <w:rPr>
          <w:rFonts w:ascii="Arial" w:hAnsi="Arial" w:cs="Arial"/>
          <w:sz w:val="20"/>
          <w:szCs w:val="20"/>
        </w:rPr>
        <w:t xml:space="preserve"> </w:t>
      </w:r>
      <w:r w:rsidR="0036038F">
        <w:rPr>
          <w:rFonts w:ascii="Arial" w:hAnsi="Arial" w:cs="Arial"/>
          <w:sz w:val="20"/>
          <w:szCs w:val="20"/>
        </w:rPr>
        <w:t>gave</w:t>
      </w:r>
      <w:r w:rsidR="009A3B65">
        <w:rPr>
          <w:rFonts w:ascii="Arial" w:hAnsi="Arial" w:cs="Arial"/>
          <w:sz w:val="20"/>
          <w:szCs w:val="20"/>
        </w:rPr>
        <w:t xml:space="preserve"> her proxy to </w:t>
      </w:r>
      <w:r>
        <w:rPr>
          <w:rFonts w:ascii="Arial" w:hAnsi="Arial" w:cs="Arial"/>
          <w:sz w:val="20"/>
          <w:szCs w:val="20"/>
        </w:rPr>
        <w:t>Tommy Jones</w:t>
      </w:r>
      <w:r w:rsidR="009A3B65">
        <w:rPr>
          <w:rFonts w:ascii="Arial" w:hAnsi="Arial" w:cs="Arial"/>
          <w:sz w:val="20"/>
          <w:szCs w:val="20"/>
        </w:rPr>
        <w:t xml:space="preserve">. </w:t>
      </w:r>
    </w:p>
    <w:p w:rsidR="00FB636E" w:rsidRDefault="00FB636E" w:rsidP="009A3B65">
      <w:pPr>
        <w:spacing w:after="0" w:line="240" w:lineRule="auto"/>
        <w:jc w:val="left"/>
        <w:rPr>
          <w:rFonts w:ascii="Arial" w:hAnsi="Arial" w:cs="Arial"/>
          <w:sz w:val="20"/>
          <w:szCs w:val="20"/>
        </w:rPr>
      </w:pPr>
    </w:p>
    <w:p w:rsidR="00446FCE" w:rsidRPr="0036038F" w:rsidRDefault="007F33F0" w:rsidP="000D28FC">
      <w:pPr>
        <w:spacing w:after="0"/>
        <w:ind w:left="-5"/>
        <w:jc w:val="left"/>
        <w:rPr>
          <w:rFonts w:ascii="Arial" w:hAnsi="Arial" w:cs="Arial"/>
          <w:sz w:val="20"/>
          <w:szCs w:val="20"/>
        </w:rPr>
      </w:pPr>
      <w:r>
        <w:rPr>
          <w:rFonts w:ascii="Arial" w:hAnsi="Arial" w:cs="Arial"/>
          <w:b/>
          <w:i/>
          <w:sz w:val="20"/>
          <w:szCs w:val="20"/>
        </w:rPr>
        <w:t xml:space="preserve">Rating and Ranking </w:t>
      </w:r>
    </w:p>
    <w:p w:rsidR="00C024A0" w:rsidRDefault="007F33F0" w:rsidP="000D28FC">
      <w:pPr>
        <w:pStyle w:val="NoSpacing"/>
        <w:jc w:val="left"/>
        <w:rPr>
          <w:rFonts w:ascii="Arial" w:hAnsi="Arial" w:cs="Arial"/>
          <w:sz w:val="20"/>
          <w:szCs w:val="20"/>
        </w:rPr>
      </w:pPr>
      <w:r>
        <w:rPr>
          <w:rFonts w:ascii="Arial" w:hAnsi="Arial" w:cs="Arial"/>
          <w:sz w:val="20"/>
          <w:szCs w:val="20"/>
        </w:rPr>
        <w:t xml:space="preserve">Chris reviewed how </w:t>
      </w:r>
      <w:r w:rsidR="00B71E87">
        <w:rPr>
          <w:rFonts w:ascii="Arial" w:hAnsi="Arial" w:cs="Arial"/>
          <w:sz w:val="20"/>
          <w:szCs w:val="20"/>
        </w:rPr>
        <w:t xml:space="preserve">the </w:t>
      </w:r>
      <w:r>
        <w:rPr>
          <w:rFonts w:ascii="Arial" w:hAnsi="Arial" w:cs="Arial"/>
          <w:sz w:val="20"/>
          <w:szCs w:val="20"/>
        </w:rPr>
        <w:t xml:space="preserve">HUD NOFA requires each CoC </w:t>
      </w:r>
      <w:r w:rsidR="00B71E87">
        <w:rPr>
          <w:rFonts w:ascii="Arial" w:hAnsi="Arial" w:cs="Arial"/>
          <w:sz w:val="20"/>
          <w:szCs w:val="20"/>
        </w:rPr>
        <w:t xml:space="preserve">to </w:t>
      </w:r>
      <w:r>
        <w:rPr>
          <w:rFonts w:ascii="Arial" w:hAnsi="Arial" w:cs="Arial"/>
          <w:sz w:val="20"/>
          <w:szCs w:val="20"/>
        </w:rPr>
        <w:t xml:space="preserve">have a process to rate and rank all projects. The Board voted in a previous meeting to have our non-conflicted members (Judge Green, Kathleen Vaughn, and Karen Carter) help with this process. </w:t>
      </w:r>
    </w:p>
    <w:p w:rsidR="00907AD7" w:rsidRDefault="00907AD7" w:rsidP="000D28FC">
      <w:pPr>
        <w:pStyle w:val="NoSpacing"/>
        <w:jc w:val="left"/>
        <w:rPr>
          <w:rFonts w:ascii="Arial" w:hAnsi="Arial" w:cs="Arial"/>
          <w:sz w:val="20"/>
          <w:szCs w:val="20"/>
        </w:rPr>
      </w:pPr>
    </w:p>
    <w:p w:rsidR="00907AD7" w:rsidRDefault="00B71E87" w:rsidP="000D28FC">
      <w:pPr>
        <w:pStyle w:val="NoSpacing"/>
        <w:jc w:val="left"/>
        <w:rPr>
          <w:rFonts w:ascii="Arial" w:hAnsi="Arial" w:cs="Arial"/>
          <w:sz w:val="20"/>
          <w:szCs w:val="20"/>
        </w:rPr>
      </w:pPr>
      <w:r>
        <w:rPr>
          <w:rFonts w:ascii="Arial" w:hAnsi="Arial" w:cs="Arial"/>
          <w:sz w:val="20"/>
          <w:szCs w:val="20"/>
        </w:rPr>
        <w:t>The following</w:t>
      </w:r>
      <w:r w:rsidR="00907AD7">
        <w:rPr>
          <w:rFonts w:ascii="Arial" w:hAnsi="Arial" w:cs="Arial"/>
          <w:sz w:val="20"/>
          <w:szCs w:val="20"/>
        </w:rPr>
        <w:t xml:space="preserve"> breakdown with </w:t>
      </w:r>
      <w:r>
        <w:rPr>
          <w:rFonts w:ascii="Arial" w:hAnsi="Arial" w:cs="Arial"/>
          <w:sz w:val="20"/>
          <w:szCs w:val="20"/>
        </w:rPr>
        <w:t xml:space="preserve">the </w:t>
      </w:r>
      <w:r w:rsidR="00907AD7">
        <w:rPr>
          <w:rFonts w:ascii="Arial" w:hAnsi="Arial" w:cs="Arial"/>
          <w:sz w:val="20"/>
          <w:szCs w:val="20"/>
        </w:rPr>
        <w:t>2 tiers</w:t>
      </w:r>
      <w:r>
        <w:rPr>
          <w:rFonts w:ascii="Arial" w:hAnsi="Arial" w:cs="Arial"/>
          <w:sz w:val="20"/>
          <w:szCs w:val="20"/>
        </w:rPr>
        <w:t xml:space="preserve"> was explained:</w:t>
      </w:r>
      <w:r w:rsidR="00907AD7">
        <w:rPr>
          <w:rFonts w:ascii="Arial" w:hAnsi="Arial" w:cs="Arial"/>
          <w:sz w:val="20"/>
          <w:szCs w:val="20"/>
        </w:rPr>
        <w:t xml:space="preserve"> </w:t>
      </w:r>
    </w:p>
    <w:p w:rsidR="007F33F0" w:rsidRDefault="007F33F0" w:rsidP="000D28FC">
      <w:pPr>
        <w:pStyle w:val="NoSpacing"/>
        <w:jc w:val="left"/>
        <w:rPr>
          <w:rFonts w:ascii="Arial" w:hAnsi="Arial" w:cs="Arial"/>
          <w:sz w:val="20"/>
          <w:szCs w:val="20"/>
        </w:rPr>
      </w:pPr>
    </w:p>
    <w:tbl>
      <w:tblPr>
        <w:tblW w:w="8400" w:type="dxa"/>
        <w:tblInd w:w="93" w:type="dxa"/>
        <w:tblLook w:val="04A0" w:firstRow="1" w:lastRow="0" w:firstColumn="1" w:lastColumn="0" w:noHBand="0" w:noVBand="1"/>
      </w:tblPr>
      <w:tblGrid>
        <w:gridCol w:w="2120"/>
        <w:gridCol w:w="3440"/>
        <w:gridCol w:w="1320"/>
        <w:gridCol w:w="1520"/>
      </w:tblGrid>
      <w:tr w:rsidR="007F33F0" w:rsidRPr="007F33F0" w:rsidTr="007F33F0">
        <w:trPr>
          <w:trHeight w:val="290"/>
        </w:trPr>
        <w:tc>
          <w:tcPr>
            <w:tcW w:w="2120" w:type="dxa"/>
            <w:shd w:val="clear" w:color="auto" w:fill="auto"/>
            <w:vAlign w:val="bottom"/>
            <w:hideMark/>
          </w:tcPr>
          <w:p w:rsidR="007F33F0" w:rsidRPr="007F33F0" w:rsidRDefault="00907AD7" w:rsidP="007F33F0">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r w:rsidR="007F33F0" w:rsidRPr="007F33F0">
              <w:rPr>
                <w:rFonts w:ascii="Arial" w:eastAsia="Times New Roman" w:hAnsi="Arial" w:cs="Arial"/>
                <w:bCs/>
                <w:color w:val="000000"/>
                <w:sz w:val="20"/>
                <w:szCs w:val="20"/>
              </w:rPr>
              <w:t>2,057,749</w:t>
            </w:r>
          </w:p>
        </w:tc>
        <w:tc>
          <w:tcPr>
            <w:tcW w:w="3440" w:type="dxa"/>
            <w:shd w:val="clear" w:color="auto" w:fill="auto"/>
            <w:noWrap/>
            <w:vAlign w:val="bottom"/>
            <w:hideMark/>
          </w:tcPr>
          <w:p w:rsidR="007F33F0" w:rsidRPr="007F33F0" w:rsidRDefault="007F33F0" w:rsidP="007F33F0">
            <w:pPr>
              <w:spacing w:after="0" w:line="240" w:lineRule="auto"/>
              <w:jc w:val="left"/>
              <w:rPr>
                <w:rFonts w:ascii="Arial" w:eastAsia="Times New Roman" w:hAnsi="Arial" w:cs="Arial"/>
                <w:bCs/>
                <w:color w:val="000000"/>
                <w:sz w:val="20"/>
                <w:szCs w:val="20"/>
              </w:rPr>
            </w:pPr>
            <w:r w:rsidRPr="007F33F0">
              <w:rPr>
                <w:rFonts w:ascii="Arial" w:eastAsia="Times New Roman" w:hAnsi="Arial" w:cs="Arial"/>
                <w:bCs/>
                <w:color w:val="000000"/>
                <w:sz w:val="20"/>
                <w:szCs w:val="20"/>
              </w:rPr>
              <w:t>ARD</w:t>
            </w:r>
          </w:p>
        </w:tc>
        <w:tc>
          <w:tcPr>
            <w:tcW w:w="1320" w:type="dxa"/>
            <w:shd w:val="clear" w:color="auto" w:fill="auto"/>
            <w:noWrap/>
            <w:vAlign w:val="bottom"/>
            <w:hideMark/>
          </w:tcPr>
          <w:p w:rsidR="007F33F0" w:rsidRPr="007F33F0" w:rsidRDefault="007F33F0" w:rsidP="007F33F0">
            <w:pPr>
              <w:spacing w:after="0" w:line="240" w:lineRule="auto"/>
              <w:jc w:val="left"/>
              <w:rPr>
                <w:rFonts w:ascii="Calibri" w:eastAsia="Times New Roman" w:hAnsi="Calibri" w:cs="Calibri"/>
                <w:color w:val="000000"/>
              </w:rPr>
            </w:pPr>
          </w:p>
        </w:tc>
        <w:tc>
          <w:tcPr>
            <w:tcW w:w="1520" w:type="dxa"/>
            <w:shd w:val="clear" w:color="auto" w:fill="auto"/>
            <w:noWrap/>
            <w:vAlign w:val="bottom"/>
            <w:hideMark/>
          </w:tcPr>
          <w:p w:rsidR="007F33F0" w:rsidRPr="007F33F0" w:rsidRDefault="007F33F0" w:rsidP="007F33F0">
            <w:pPr>
              <w:spacing w:after="0" w:line="240" w:lineRule="auto"/>
              <w:jc w:val="center"/>
              <w:rPr>
                <w:rFonts w:ascii="Calibri" w:eastAsia="Times New Roman" w:hAnsi="Calibri" w:cs="Calibri"/>
                <w:color w:val="000000"/>
              </w:rPr>
            </w:pPr>
          </w:p>
        </w:tc>
      </w:tr>
      <w:tr w:rsidR="007F33F0" w:rsidRPr="007F33F0" w:rsidTr="007F33F0">
        <w:trPr>
          <w:trHeight w:val="290"/>
        </w:trPr>
        <w:tc>
          <w:tcPr>
            <w:tcW w:w="2120" w:type="dxa"/>
            <w:shd w:val="clear" w:color="auto" w:fill="auto"/>
            <w:vAlign w:val="bottom"/>
            <w:hideMark/>
          </w:tcPr>
          <w:p w:rsidR="007F33F0" w:rsidRPr="007F33F0" w:rsidRDefault="00907AD7" w:rsidP="007F33F0">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r w:rsidR="007F33F0" w:rsidRPr="007F33F0">
              <w:rPr>
                <w:rFonts w:ascii="Arial" w:eastAsia="Times New Roman" w:hAnsi="Arial" w:cs="Arial"/>
                <w:bCs/>
                <w:color w:val="000000"/>
                <w:sz w:val="20"/>
                <w:szCs w:val="20"/>
              </w:rPr>
              <w:t>2,267,992</w:t>
            </w:r>
          </w:p>
        </w:tc>
        <w:tc>
          <w:tcPr>
            <w:tcW w:w="3440" w:type="dxa"/>
            <w:shd w:val="clear" w:color="auto" w:fill="auto"/>
            <w:noWrap/>
            <w:vAlign w:val="bottom"/>
            <w:hideMark/>
          </w:tcPr>
          <w:p w:rsidR="007F33F0" w:rsidRPr="007F33F0" w:rsidRDefault="007F33F0" w:rsidP="007F33F0">
            <w:pPr>
              <w:spacing w:after="0" w:line="240" w:lineRule="auto"/>
              <w:jc w:val="left"/>
              <w:rPr>
                <w:rFonts w:ascii="Arial" w:eastAsia="Times New Roman" w:hAnsi="Arial" w:cs="Arial"/>
                <w:bCs/>
                <w:color w:val="000000"/>
                <w:sz w:val="20"/>
                <w:szCs w:val="20"/>
              </w:rPr>
            </w:pPr>
            <w:r w:rsidRPr="007F33F0">
              <w:rPr>
                <w:rFonts w:ascii="Arial" w:eastAsia="Times New Roman" w:hAnsi="Arial" w:cs="Arial"/>
                <w:bCs/>
                <w:color w:val="000000"/>
                <w:sz w:val="20"/>
                <w:szCs w:val="20"/>
              </w:rPr>
              <w:t>Final Pro Rata Need (FPRN)</w:t>
            </w:r>
          </w:p>
        </w:tc>
        <w:tc>
          <w:tcPr>
            <w:tcW w:w="1320" w:type="dxa"/>
            <w:shd w:val="clear" w:color="auto" w:fill="auto"/>
            <w:noWrap/>
            <w:vAlign w:val="bottom"/>
            <w:hideMark/>
          </w:tcPr>
          <w:p w:rsidR="007F33F0" w:rsidRPr="007F33F0" w:rsidRDefault="007F33F0" w:rsidP="007F33F0">
            <w:pPr>
              <w:spacing w:after="0" w:line="240" w:lineRule="auto"/>
              <w:jc w:val="left"/>
              <w:rPr>
                <w:rFonts w:ascii="Calibri" w:eastAsia="Times New Roman" w:hAnsi="Calibri" w:cs="Calibri"/>
                <w:color w:val="000000"/>
              </w:rPr>
            </w:pPr>
          </w:p>
        </w:tc>
        <w:tc>
          <w:tcPr>
            <w:tcW w:w="1520" w:type="dxa"/>
            <w:shd w:val="clear" w:color="auto" w:fill="auto"/>
            <w:noWrap/>
            <w:vAlign w:val="bottom"/>
            <w:hideMark/>
          </w:tcPr>
          <w:p w:rsidR="007F33F0" w:rsidRPr="007F33F0" w:rsidRDefault="007F33F0" w:rsidP="007F33F0">
            <w:pPr>
              <w:spacing w:after="0" w:line="240" w:lineRule="auto"/>
              <w:jc w:val="center"/>
              <w:rPr>
                <w:rFonts w:ascii="Calibri" w:eastAsia="Times New Roman" w:hAnsi="Calibri" w:cs="Calibri"/>
                <w:color w:val="000000"/>
              </w:rPr>
            </w:pPr>
          </w:p>
        </w:tc>
      </w:tr>
      <w:tr w:rsidR="007F33F0" w:rsidRPr="007F33F0" w:rsidTr="007F33F0">
        <w:trPr>
          <w:trHeight w:val="290"/>
        </w:trPr>
        <w:tc>
          <w:tcPr>
            <w:tcW w:w="2120" w:type="dxa"/>
            <w:shd w:val="clear" w:color="auto" w:fill="auto"/>
            <w:vAlign w:val="bottom"/>
            <w:hideMark/>
          </w:tcPr>
          <w:p w:rsidR="007F33F0" w:rsidRPr="007F33F0" w:rsidRDefault="00907AD7" w:rsidP="007F33F0">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r w:rsidR="007F33F0" w:rsidRPr="007F33F0">
              <w:rPr>
                <w:rFonts w:ascii="Arial" w:eastAsia="Times New Roman" w:hAnsi="Arial" w:cs="Arial"/>
                <w:bCs/>
                <w:color w:val="000000"/>
                <w:sz w:val="20"/>
                <w:szCs w:val="20"/>
              </w:rPr>
              <w:t>340,199</w:t>
            </w:r>
          </w:p>
        </w:tc>
        <w:tc>
          <w:tcPr>
            <w:tcW w:w="6280" w:type="dxa"/>
            <w:gridSpan w:val="3"/>
            <w:shd w:val="clear" w:color="auto" w:fill="auto"/>
            <w:noWrap/>
            <w:vAlign w:val="bottom"/>
            <w:hideMark/>
          </w:tcPr>
          <w:p w:rsidR="007F33F0" w:rsidRPr="007F33F0" w:rsidRDefault="007F33F0" w:rsidP="007F33F0">
            <w:pPr>
              <w:spacing w:after="0" w:line="240" w:lineRule="auto"/>
              <w:jc w:val="left"/>
              <w:rPr>
                <w:rFonts w:ascii="Arial" w:eastAsia="Times New Roman" w:hAnsi="Arial" w:cs="Arial"/>
                <w:bCs/>
                <w:color w:val="000000"/>
                <w:sz w:val="20"/>
                <w:szCs w:val="20"/>
              </w:rPr>
            </w:pPr>
            <w:r w:rsidRPr="007F33F0">
              <w:rPr>
                <w:rFonts w:ascii="Arial" w:eastAsia="Times New Roman" w:hAnsi="Arial" w:cs="Arial"/>
                <w:bCs/>
                <w:color w:val="000000"/>
                <w:sz w:val="20"/>
                <w:szCs w:val="20"/>
              </w:rPr>
              <w:t>Maximum Permanent Housing Bonus = 15% of FPRN</w:t>
            </w:r>
          </w:p>
        </w:tc>
      </w:tr>
      <w:tr w:rsidR="007F33F0" w:rsidRPr="007F33F0" w:rsidTr="007F33F0">
        <w:trPr>
          <w:trHeight w:val="290"/>
        </w:trPr>
        <w:tc>
          <w:tcPr>
            <w:tcW w:w="2120" w:type="dxa"/>
            <w:shd w:val="clear" w:color="auto" w:fill="auto"/>
            <w:vAlign w:val="bottom"/>
            <w:hideMark/>
          </w:tcPr>
          <w:p w:rsidR="007F33F0" w:rsidRPr="007F33F0" w:rsidRDefault="007F33F0" w:rsidP="007F33F0">
            <w:pPr>
              <w:spacing w:after="0" w:line="240" w:lineRule="auto"/>
              <w:jc w:val="left"/>
              <w:rPr>
                <w:rFonts w:ascii="Arial" w:eastAsia="Times New Roman" w:hAnsi="Arial" w:cs="Arial"/>
                <w:bCs/>
                <w:color w:val="000000"/>
                <w:sz w:val="20"/>
                <w:szCs w:val="20"/>
              </w:rPr>
            </w:pPr>
          </w:p>
        </w:tc>
        <w:tc>
          <w:tcPr>
            <w:tcW w:w="3440" w:type="dxa"/>
            <w:shd w:val="clear" w:color="auto" w:fill="auto"/>
            <w:noWrap/>
            <w:vAlign w:val="bottom"/>
            <w:hideMark/>
          </w:tcPr>
          <w:p w:rsidR="007F33F0" w:rsidRPr="007F33F0" w:rsidRDefault="007F33F0" w:rsidP="007F33F0">
            <w:pPr>
              <w:spacing w:after="0" w:line="240" w:lineRule="auto"/>
              <w:jc w:val="left"/>
              <w:rPr>
                <w:rFonts w:ascii="Arial" w:eastAsia="Times New Roman" w:hAnsi="Arial" w:cs="Arial"/>
                <w:bCs/>
                <w:color w:val="000000"/>
                <w:sz w:val="20"/>
                <w:szCs w:val="20"/>
              </w:rPr>
            </w:pPr>
          </w:p>
        </w:tc>
        <w:tc>
          <w:tcPr>
            <w:tcW w:w="1320" w:type="dxa"/>
            <w:shd w:val="clear" w:color="auto" w:fill="auto"/>
            <w:noWrap/>
            <w:vAlign w:val="bottom"/>
            <w:hideMark/>
          </w:tcPr>
          <w:p w:rsidR="007F33F0" w:rsidRPr="007F33F0" w:rsidRDefault="007F33F0" w:rsidP="007F33F0">
            <w:pPr>
              <w:spacing w:after="0" w:line="240" w:lineRule="auto"/>
              <w:jc w:val="left"/>
              <w:rPr>
                <w:rFonts w:ascii="Calibri" w:eastAsia="Times New Roman" w:hAnsi="Calibri" w:cs="Calibri"/>
                <w:color w:val="000000"/>
              </w:rPr>
            </w:pPr>
          </w:p>
        </w:tc>
        <w:tc>
          <w:tcPr>
            <w:tcW w:w="1520" w:type="dxa"/>
            <w:shd w:val="clear" w:color="auto" w:fill="auto"/>
            <w:noWrap/>
            <w:vAlign w:val="bottom"/>
            <w:hideMark/>
          </w:tcPr>
          <w:p w:rsidR="007F33F0" w:rsidRPr="007F33F0" w:rsidRDefault="007F33F0" w:rsidP="007F33F0">
            <w:pPr>
              <w:spacing w:after="0" w:line="240" w:lineRule="auto"/>
              <w:jc w:val="center"/>
              <w:rPr>
                <w:rFonts w:ascii="Calibri" w:eastAsia="Times New Roman" w:hAnsi="Calibri" w:cs="Calibri"/>
                <w:color w:val="000000"/>
              </w:rPr>
            </w:pPr>
          </w:p>
        </w:tc>
      </w:tr>
      <w:tr w:rsidR="007F33F0" w:rsidRPr="007F33F0" w:rsidTr="007F33F0">
        <w:trPr>
          <w:trHeight w:val="290"/>
        </w:trPr>
        <w:tc>
          <w:tcPr>
            <w:tcW w:w="2120" w:type="dxa"/>
            <w:shd w:val="clear" w:color="auto" w:fill="auto"/>
            <w:vAlign w:val="bottom"/>
            <w:hideMark/>
          </w:tcPr>
          <w:p w:rsidR="007F33F0" w:rsidRPr="007F33F0" w:rsidRDefault="00907AD7" w:rsidP="007F33F0">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r w:rsidR="007F33F0" w:rsidRPr="007F33F0">
              <w:rPr>
                <w:rFonts w:ascii="Arial" w:eastAsia="Times New Roman" w:hAnsi="Arial" w:cs="Arial"/>
                <w:bCs/>
                <w:color w:val="000000"/>
                <w:sz w:val="20"/>
                <w:szCs w:val="20"/>
              </w:rPr>
              <w:t>1,749,087</w:t>
            </w:r>
          </w:p>
        </w:tc>
        <w:tc>
          <w:tcPr>
            <w:tcW w:w="3440" w:type="dxa"/>
            <w:shd w:val="clear" w:color="auto" w:fill="auto"/>
            <w:noWrap/>
            <w:vAlign w:val="bottom"/>
            <w:hideMark/>
          </w:tcPr>
          <w:p w:rsidR="007F33F0" w:rsidRPr="007F33F0" w:rsidRDefault="007F33F0" w:rsidP="007F33F0">
            <w:pPr>
              <w:spacing w:after="0" w:line="240" w:lineRule="auto"/>
              <w:jc w:val="left"/>
              <w:rPr>
                <w:rFonts w:ascii="Arial" w:eastAsia="Times New Roman" w:hAnsi="Arial" w:cs="Arial"/>
                <w:bCs/>
                <w:color w:val="000000"/>
                <w:sz w:val="20"/>
                <w:szCs w:val="20"/>
              </w:rPr>
            </w:pPr>
            <w:r w:rsidRPr="007F33F0">
              <w:rPr>
                <w:rFonts w:ascii="Arial" w:eastAsia="Times New Roman" w:hAnsi="Arial" w:cs="Arial"/>
                <w:bCs/>
                <w:color w:val="000000"/>
                <w:sz w:val="20"/>
                <w:szCs w:val="20"/>
              </w:rPr>
              <w:t>Tier 1 = 85% ARD</w:t>
            </w:r>
          </w:p>
        </w:tc>
        <w:tc>
          <w:tcPr>
            <w:tcW w:w="1320" w:type="dxa"/>
            <w:shd w:val="clear" w:color="auto" w:fill="auto"/>
            <w:noWrap/>
            <w:vAlign w:val="bottom"/>
            <w:hideMark/>
          </w:tcPr>
          <w:p w:rsidR="007F33F0" w:rsidRPr="007F33F0" w:rsidRDefault="007F33F0" w:rsidP="007F33F0">
            <w:pPr>
              <w:spacing w:after="0" w:line="240" w:lineRule="auto"/>
              <w:jc w:val="left"/>
              <w:rPr>
                <w:rFonts w:ascii="Calibri" w:eastAsia="Times New Roman" w:hAnsi="Calibri" w:cs="Calibri"/>
                <w:color w:val="000000"/>
              </w:rPr>
            </w:pPr>
          </w:p>
        </w:tc>
        <w:tc>
          <w:tcPr>
            <w:tcW w:w="1520" w:type="dxa"/>
            <w:shd w:val="clear" w:color="auto" w:fill="auto"/>
            <w:noWrap/>
            <w:vAlign w:val="bottom"/>
            <w:hideMark/>
          </w:tcPr>
          <w:p w:rsidR="007F33F0" w:rsidRPr="007F33F0" w:rsidRDefault="007F33F0" w:rsidP="007F33F0">
            <w:pPr>
              <w:spacing w:after="0" w:line="240" w:lineRule="auto"/>
              <w:jc w:val="center"/>
              <w:rPr>
                <w:rFonts w:ascii="Calibri" w:eastAsia="Times New Roman" w:hAnsi="Calibri" w:cs="Calibri"/>
                <w:color w:val="000000"/>
              </w:rPr>
            </w:pPr>
          </w:p>
        </w:tc>
      </w:tr>
      <w:tr w:rsidR="007F33F0" w:rsidRPr="007F33F0" w:rsidTr="007F33F0">
        <w:trPr>
          <w:trHeight w:val="290"/>
        </w:trPr>
        <w:tc>
          <w:tcPr>
            <w:tcW w:w="2120" w:type="dxa"/>
            <w:shd w:val="clear" w:color="auto" w:fill="auto"/>
            <w:vAlign w:val="bottom"/>
            <w:hideMark/>
          </w:tcPr>
          <w:p w:rsidR="007F33F0" w:rsidRPr="007F33F0" w:rsidRDefault="00907AD7" w:rsidP="007F33F0">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r w:rsidR="007F33F0" w:rsidRPr="007F33F0">
              <w:rPr>
                <w:rFonts w:ascii="Arial" w:eastAsia="Times New Roman" w:hAnsi="Arial" w:cs="Arial"/>
                <w:bCs/>
                <w:color w:val="000000"/>
                <w:sz w:val="20"/>
                <w:szCs w:val="20"/>
              </w:rPr>
              <w:t>648,861</w:t>
            </w:r>
          </w:p>
        </w:tc>
        <w:tc>
          <w:tcPr>
            <w:tcW w:w="6280" w:type="dxa"/>
            <w:gridSpan w:val="3"/>
            <w:shd w:val="clear" w:color="auto" w:fill="auto"/>
            <w:noWrap/>
            <w:vAlign w:val="bottom"/>
            <w:hideMark/>
          </w:tcPr>
          <w:p w:rsidR="007F33F0" w:rsidRPr="007F33F0" w:rsidRDefault="007F33F0" w:rsidP="007F33F0">
            <w:pPr>
              <w:spacing w:after="0" w:line="240" w:lineRule="auto"/>
              <w:jc w:val="left"/>
              <w:rPr>
                <w:rFonts w:ascii="Arial" w:eastAsia="Times New Roman" w:hAnsi="Arial" w:cs="Arial"/>
                <w:bCs/>
                <w:color w:val="000000"/>
                <w:sz w:val="20"/>
                <w:szCs w:val="20"/>
              </w:rPr>
            </w:pPr>
            <w:r w:rsidRPr="007F33F0">
              <w:rPr>
                <w:rFonts w:ascii="Arial" w:eastAsia="Times New Roman" w:hAnsi="Arial" w:cs="Arial"/>
                <w:bCs/>
                <w:color w:val="000000"/>
                <w:sz w:val="20"/>
                <w:szCs w:val="20"/>
              </w:rPr>
              <w:t>Maximum Tier 2 = ARD - Tier 1 + Max available for PH Bonus</w:t>
            </w:r>
          </w:p>
        </w:tc>
      </w:tr>
      <w:tr w:rsidR="007F33F0" w:rsidRPr="007F33F0" w:rsidTr="007F33F0">
        <w:trPr>
          <w:trHeight w:val="290"/>
        </w:trPr>
        <w:tc>
          <w:tcPr>
            <w:tcW w:w="2120" w:type="dxa"/>
            <w:shd w:val="clear" w:color="auto" w:fill="auto"/>
            <w:vAlign w:val="bottom"/>
            <w:hideMark/>
          </w:tcPr>
          <w:p w:rsidR="007F33F0" w:rsidRPr="007F33F0" w:rsidRDefault="00907AD7" w:rsidP="007F33F0">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r w:rsidR="007F33F0" w:rsidRPr="007F33F0">
              <w:rPr>
                <w:rFonts w:ascii="Arial" w:eastAsia="Times New Roman" w:hAnsi="Arial" w:cs="Arial"/>
                <w:bCs/>
                <w:color w:val="000000"/>
                <w:sz w:val="20"/>
                <w:szCs w:val="20"/>
              </w:rPr>
              <w:t>507,564</w:t>
            </w:r>
          </w:p>
        </w:tc>
        <w:tc>
          <w:tcPr>
            <w:tcW w:w="3440" w:type="dxa"/>
            <w:shd w:val="clear" w:color="auto" w:fill="auto"/>
            <w:noWrap/>
            <w:vAlign w:val="bottom"/>
            <w:hideMark/>
          </w:tcPr>
          <w:p w:rsidR="007F33F0" w:rsidRPr="007F33F0" w:rsidRDefault="007F33F0" w:rsidP="007F33F0">
            <w:pPr>
              <w:spacing w:after="0" w:line="240" w:lineRule="auto"/>
              <w:jc w:val="left"/>
              <w:rPr>
                <w:rFonts w:ascii="Arial" w:eastAsia="Times New Roman" w:hAnsi="Arial" w:cs="Arial"/>
                <w:bCs/>
                <w:color w:val="000000"/>
                <w:sz w:val="20"/>
                <w:szCs w:val="20"/>
              </w:rPr>
            </w:pPr>
            <w:r w:rsidRPr="007F33F0">
              <w:rPr>
                <w:rFonts w:ascii="Arial" w:eastAsia="Times New Roman" w:hAnsi="Arial" w:cs="Arial"/>
                <w:bCs/>
                <w:color w:val="000000"/>
                <w:sz w:val="20"/>
                <w:szCs w:val="20"/>
              </w:rPr>
              <w:t>Tier 2 Request</w:t>
            </w:r>
          </w:p>
        </w:tc>
        <w:tc>
          <w:tcPr>
            <w:tcW w:w="1320" w:type="dxa"/>
            <w:shd w:val="clear" w:color="auto" w:fill="auto"/>
            <w:noWrap/>
            <w:vAlign w:val="bottom"/>
            <w:hideMark/>
          </w:tcPr>
          <w:p w:rsidR="007F33F0" w:rsidRPr="007F33F0" w:rsidRDefault="007F33F0" w:rsidP="007F33F0">
            <w:pPr>
              <w:spacing w:after="0" w:line="240" w:lineRule="auto"/>
              <w:jc w:val="left"/>
              <w:rPr>
                <w:rFonts w:ascii="Calibri" w:eastAsia="Times New Roman" w:hAnsi="Calibri" w:cs="Calibri"/>
                <w:color w:val="000000"/>
              </w:rPr>
            </w:pPr>
          </w:p>
        </w:tc>
        <w:tc>
          <w:tcPr>
            <w:tcW w:w="1520" w:type="dxa"/>
            <w:shd w:val="clear" w:color="auto" w:fill="auto"/>
            <w:noWrap/>
            <w:vAlign w:val="bottom"/>
            <w:hideMark/>
          </w:tcPr>
          <w:p w:rsidR="007F33F0" w:rsidRPr="007F33F0" w:rsidRDefault="007F33F0" w:rsidP="007F33F0">
            <w:pPr>
              <w:spacing w:after="0" w:line="240" w:lineRule="auto"/>
              <w:jc w:val="center"/>
              <w:rPr>
                <w:rFonts w:ascii="Calibri" w:eastAsia="Times New Roman" w:hAnsi="Calibri" w:cs="Calibri"/>
                <w:color w:val="000000"/>
              </w:rPr>
            </w:pPr>
          </w:p>
        </w:tc>
      </w:tr>
    </w:tbl>
    <w:p w:rsidR="00B71E87" w:rsidRDefault="00B71E87" w:rsidP="00B71E87">
      <w:pPr>
        <w:shd w:val="clear" w:color="auto" w:fill="FFFFFF"/>
        <w:spacing w:after="0" w:line="240" w:lineRule="auto"/>
        <w:rPr>
          <w:rFonts w:ascii="Arial" w:hAnsi="Arial" w:cs="Arial"/>
          <w:sz w:val="20"/>
          <w:szCs w:val="20"/>
        </w:rPr>
      </w:pPr>
    </w:p>
    <w:p w:rsidR="00A17DAB" w:rsidRPr="009B5630" w:rsidRDefault="009B5630" w:rsidP="00A17DAB">
      <w:pPr>
        <w:pStyle w:val="NoSpacing"/>
        <w:jc w:val="left"/>
        <w:rPr>
          <w:rFonts w:ascii="Arial" w:hAnsi="Arial" w:cs="Arial"/>
          <w:sz w:val="20"/>
          <w:szCs w:val="20"/>
        </w:rPr>
      </w:pPr>
      <w:r w:rsidRPr="009B5630">
        <w:rPr>
          <w:rFonts w:ascii="Arial" w:hAnsi="Arial" w:cs="Arial"/>
          <w:sz w:val="20"/>
          <w:szCs w:val="20"/>
        </w:rPr>
        <w:t>The panel created 2 scenarios</w:t>
      </w:r>
      <w:r w:rsidR="00A17DAB">
        <w:rPr>
          <w:rFonts w:ascii="Arial" w:hAnsi="Arial" w:cs="Arial"/>
          <w:sz w:val="20"/>
          <w:szCs w:val="20"/>
        </w:rPr>
        <w:t xml:space="preserve">: </w:t>
      </w:r>
      <w:r w:rsidRPr="009B5630">
        <w:rPr>
          <w:rFonts w:ascii="Arial" w:hAnsi="Arial" w:cs="Arial"/>
          <w:sz w:val="20"/>
          <w:szCs w:val="20"/>
        </w:rPr>
        <w:t xml:space="preserve"> </w:t>
      </w:r>
      <w:r w:rsidR="00A17DAB" w:rsidRPr="009B5630">
        <w:rPr>
          <w:rFonts w:ascii="Arial" w:hAnsi="Arial" w:cs="Arial"/>
          <w:sz w:val="20"/>
          <w:szCs w:val="20"/>
        </w:rPr>
        <w:t xml:space="preserve">Scenario 1 followed the 2014 priority order and score. Scenario 2 followed the 2014 priority order &amp; score, resolving conflict with rating and ranking process document. </w:t>
      </w:r>
      <w:r w:rsidR="00A17DAB">
        <w:rPr>
          <w:rFonts w:ascii="Arial" w:hAnsi="Arial" w:cs="Arial"/>
          <w:sz w:val="20"/>
          <w:szCs w:val="20"/>
        </w:rPr>
        <w:t xml:space="preserve">(HMIS in Tier 1, projects converting from TH to RRH) </w:t>
      </w:r>
    </w:p>
    <w:p w:rsidR="00A17DAB" w:rsidRDefault="00A17DAB" w:rsidP="009B5630">
      <w:pPr>
        <w:shd w:val="clear" w:color="auto" w:fill="FFFFFF"/>
        <w:spacing w:after="0" w:line="240" w:lineRule="auto"/>
        <w:rPr>
          <w:rFonts w:ascii="Arial" w:hAnsi="Arial" w:cs="Arial"/>
          <w:sz w:val="20"/>
          <w:szCs w:val="20"/>
        </w:rPr>
      </w:pPr>
    </w:p>
    <w:p w:rsidR="009B5630" w:rsidRPr="009B5630" w:rsidRDefault="00A17DAB" w:rsidP="009B5630">
      <w:pPr>
        <w:shd w:val="clear" w:color="auto" w:fill="FFFFFF"/>
        <w:spacing w:after="0" w:line="240" w:lineRule="auto"/>
        <w:rPr>
          <w:rFonts w:ascii="Arial" w:eastAsia="Times New Roman" w:hAnsi="Arial" w:cs="Arial"/>
          <w:sz w:val="20"/>
          <w:szCs w:val="20"/>
        </w:rPr>
      </w:pPr>
      <w:r>
        <w:rPr>
          <w:rFonts w:ascii="Arial" w:hAnsi="Arial" w:cs="Arial"/>
          <w:sz w:val="20"/>
          <w:szCs w:val="20"/>
        </w:rPr>
        <w:t xml:space="preserve">They </w:t>
      </w:r>
      <w:r w:rsidR="009B5630" w:rsidRPr="009B5630">
        <w:rPr>
          <w:rFonts w:ascii="Arial" w:hAnsi="Arial" w:cs="Arial"/>
          <w:sz w:val="20"/>
          <w:szCs w:val="20"/>
        </w:rPr>
        <w:t>follow</w:t>
      </w:r>
      <w:r>
        <w:rPr>
          <w:rFonts w:ascii="Arial" w:hAnsi="Arial" w:cs="Arial"/>
          <w:sz w:val="20"/>
          <w:szCs w:val="20"/>
        </w:rPr>
        <w:t>ed</w:t>
      </w:r>
      <w:r w:rsidR="009B5630" w:rsidRPr="009B5630">
        <w:rPr>
          <w:rFonts w:ascii="Arial" w:hAnsi="Arial" w:cs="Arial"/>
          <w:sz w:val="20"/>
          <w:szCs w:val="20"/>
        </w:rPr>
        <w:t xml:space="preserve"> the Board-approved process for rating and ranking. Ranked all projects accordingly and brought forth scenario 2 for recommendation. They d</w:t>
      </w:r>
      <w:r w:rsidR="009B5630" w:rsidRPr="009B5630">
        <w:rPr>
          <w:rFonts w:ascii="Arial" w:eastAsia="Times New Roman" w:hAnsi="Arial" w:cs="Arial"/>
          <w:sz w:val="20"/>
          <w:szCs w:val="20"/>
        </w:rPr>
        <w:t>etermined that Zion Keepers would be placed at the bottom of Tier 2</w:t>
      </w:r>
      <w:r w:rsidR="004D077B">
        <w:rPr>
          <w:rFonts w:ascii="Arial" w:eastAsia="Times New Roman" w:hAnsi="Arial" w:cs="Arial"/>
          <w:sz w:val="20"/>
          <w:szCs w:val="20"/>
        </w:rPr>
        <w:t xml:space="preserve"> due to scoring,</w:t>
      </w:r>
      <w:r w:rsidR="009B5630" w:rsidRPr="009B5630">
        <w:rPr>
          <w:rFonts w:ascii="Arial" w:eastAsia="Times New Roman" w:hAnsi="Arial" w:cs="Arial"/>
          <w:sz w:val="20"/>
          <w:szCs w:val="20"/>
        </w:rPr>
        <w:t xml:space="preserve"> recommend</w:t>
      </w:r>
      <w:r w:rsidR="004D077B">
        <w:rPr>
          <w:rFonts w:ascii="Arial" w:eastAsia="Times New Roman" w:hAnsi="Arial" w:cs="Arial"/>
          <w:sz w:val="20"/>
          <w:szCs w:val="20"/>
        </w:rPr>
        <w:t xml:space="preserve">ed that HMIS be placed in Tier, and </w:t>
      </w:r>
      <w:r w:rsidR="009B5630" w:rsidRPr="009B5630">
        <w:rPr>
          <w:rFonts w:ascii="Arial" w:eastAsia="Times New Roman" w:hAnsi="Arial" w:cs="Arial"/>
          <w:sz w:val="20"/>
          <w:szCs w:val="20"/>
        </w:rPr>
        <w:t xml:space="preserve">rated and ranked the new project and recommended that it be the Bonus Project and placed in Tier 2. </w:t>
      </w:r>
    </w:p>
    <w:p w:rsidR="009B5630" w:rsidRPr="009B5630" w:rsidRDefault="009B5630" w:rsidP="009B5630">
      <w:pPr>
        <w:pStyle w:val="NoSpacing"/>
        <w:jc w:val="left"/>
        <w:rPr>
          <w:rFonts w:ascii="Arial" w:hAnsi="Arial" w:cs="Arial"/>
          <w:sz w:val="20"/>
          <w:szCs w:val="20"/>
        </w:rPr>
      </w:pPr>
    </w:p>
    <w:p w:rsidR="009B5630" w:rsidRDefault="009B5630" w:rsidP="009B5630">
      <w:pPr>
        <w:pStyle w:val="NoSpacing"/>
        <w:jc w:val="left"/>
        <w:rPr>
          <w:rFonts w:ascii="Arial" w:hAnsi="Arial" w:cs="Arial"/>
          <w:sz w:val="20"/>
          <w:szCs w:val="20"/>
        </w:rPr>
      </w:pPr>
      <w:r w:rsidRPr="009B5630">
        <w:rPr>
          <w:rFonts w:ascii="Arial" w:hAnsi="Arial" w:cs="Arial"/>
          <w:sz w:val="20"/>
          <w:szCs w:val="20"/>
        </w:rPr>
        <w:t xml:space="preserve">It was explained that tier 2 is very complicated this year as HUD will have criteria for awarding points and scoring so there is a risk. </w:t>
      </w:r>
      <w:r>
        <w:rPr>
          <w:rFonts w:ascii="Arial" w:hAnsi="Arial" w:cs="Arial"/>
          <w:sz w:val="20"/>
          <w:szCs w:val="20"/>
        </w:rPr>
        <w:t>(4 criteria: CoC Application Score, CoC’s ranking of project applications, type of project, and housing first or low barriers commitment)</w:t>
      </w:r>
    </w:p>
    <w:p w:rsidR="00496771" w:rsidRDefault="00496771" w:rsidP="009B5630">
      <w:pPr>
        <w:pStyle w:val="NoSpacing"/>
        <w:jc w:val="left"/>
        <w:rPr>
          <w:rFonts w:ascii="Arial" w:hAnsi="Arial" w:cs="Arial"/>
          <w:sz w:val="20"/>
          <w:szCs w:val="20"/>
        </w:rPr>
      </w:pPr>
    </w:p>
    <w:p w:rsidR="00496771" w:rsidRDefault="00496771" w:rsidP="009B5630">
      <w:pPr>
        <w:pStyle w:val="NoSpacing"/>
        <w:jc w:val="left"/>
        <w:rPr>
          <w:rFonts w:ascii="Arial" w:hAnsi="Arial" w:cs="Arial"/>
          <w:sz w:val="20"/>
          <w:szCs w:val="20"/>
        </w:rPr>
      </w:pPr>
      <w:r>
        <w:rPr>
          <w:rFonts w:ascii="Arial" w:hAnsi="Arial" w:cs="Arial"/>
          <w:sz w:val="20"/>
          <w:szCs w:val="20"/>
        </w:rPr>
        <w:t>Scenario 2 has t</w:t>
      </w:r>
      <w:r w:rsidR="004D077B">
        <w:rPr>
          <w:rFonts w:ascii="Arial" w:hAnsi="Arial" w:cs="Arial"/>
          <w:sz w:val="20"/>
          <w:szCs w:val="20"/>
        </w:rPr>
        <w:t xml:space="preserve">he YWCA straddling Tier 1 and 2, </w:t>
      </w:r>
      <w:r>
        <w:rPr>
          <w:rFonts w:ascii="Arial" w:hAnsi="Arial" w:cs="Arial"/>
          <w:sz w:val="20"/>
          <w:szCs w:val="20"/>
        </w:rPr>
        <w:t>all of the Extension in Tier 2</w:t>
      </w:r>
      <w:r w:rsidR="004D077B">
        <w:rPr>
          <w:rFonts w:ascii="Arial" w:hAnsi="Arial" w:cs="Arial"/>
          <w:sz w:val="20"/>
          <w:szCs w:val="20"/>
        </w:rPr>
        <w:t xml:space="preserve"> </w:t>
      </w:r>
      <w:r>
        <w:rPr>
          <w:rFonts w:ascii="Arial" w:hAnsi="Arial" w:cs="Arial"/>
          <w:sz w:val="20"/>
          <w:szCs w:val="20"/>
        </w:rPr>
        <w:t xml:space="preserve">which is a risk. </w:t>
      </w:r>
    </w:p>
    <w:p w:rsidR="009B5630" w:rsidRDefault="009B5630" w:rsidP="009B5630">
      <w:pPr>
        <w:pStyle w:val="NoSpacing"/>
        <w:jc w:val="left"/>
        <w:rPr>
          <w:rFonts w:ascii="Arial" w:hAnsi="Arial" w:cs="Arial"/>
          <w:sz w:val="20"/>
          <w:szCs w:val="20"/>
        </w:rPr>
      </w:pPr>
    </w:p>
    <w:p w:rsidR="00A17DAB" w:rsidRDefault="00A17DAB" w:rsidP="00A17DAB">
      <w:pPr>
        <w:pStyle w:val="NoSpacing"/>
        <w:jc w:val="left"/>
        <w:rPr>
          <w:rFonts w:ascii="Arial" w:hAnsi="Arial" w:cs="Arial"/>
          <w:sz w:val="20"/>
          <w:szCs w:val="20"/>
        </w:rPr>
      </w:pPr>
    </w:p>
    <w:p w:rsidR="00A17DAB" w:rsidRDefault="00A17DAB" w:rsidP="00A17DAB">
      <w:pPr>
        <w:pStyle w:val="NoSpacing"/>
        <w:jc w:val="left"/>
        <w:rPr>
          <w:rFonts w:ascii="Arial" w:hAnsi="Arial" w:cs="Arial"/>
          <w:sz w:val="20"/>
          <w:szCs w:val="20"/>
        </w:rPr>
      </w:pPr>
    </w:p>
    <w:p w:rsidR="00A17DAB" w:rsidRDefault="00A17DAB" w:rsidP="00A17DAB">
      <w:pPr>
        <w:pStyle w:val="NoSpacing"/>
        <w:jc w:val="left"/>
        <w:rPr>
          <w:rFonts w:ascii="Arial" w:hAnsi="Arial" w:cs="Arial"/>
          <w:sz w:val="20"/>
          <w:szCs w:val="20"/>
        </w:rPr>
      </w:pPr>
      <w:r>
        <w:rPr>
          <w:rFonts w:ascii="Arial" w:hAnsi="Arial" w:cs="Arial"/>
          <w:sz w:val="20"/>
          <w:szCs w:val="20"/>
        </w:rPr>
        <w:lastRenderedPageBreak/>
        <w:t xml:space="preserve">After further review of scenario 2, we realized there was an error with our funding amounts. After revision, </w:t>
      </w:r>
    </w:p>
    <w:p w:rsidR="00A17DAB" w:rsidRDefault="00A17DAB" w:rsidP="009B5630">
      <w:pPr>
        <w:pStyle w:val="NoSpacing"/>
        <w:jc w:val="left"/>
        <w:rPr>
          <w:rFonts w:ascii="Arial" w:hAnsi="Arial" w:cs="Arial"/>
          <w:sz w:val="20"/>
          <w:szCs w:val="20"/>
        </w:rPr>
      </w:pPr>
      <w:r>
        <w:rPr>
          <w:rFonts w:ascii="Arial" w:hAnsi="Arial" w:cs="Arial"/>
          <w:sz w:val="20"/>
          <w:szCs w:val="20"/>
        </w:rPr>
        <w:t xml:space="preserve">the YWCA moved completely to Tier 1, The Extension straddled between Tier 1 and 2, Zion Keepers remained in Tier 2, and MUST Bonus Project below Tier 2. </w:t>
      </w:r>
    </w:p>
    <w:p w:rsidR="00A17DAB" w:rsidRDefault="00A17DAB" w:rsidP="009B5630">
      <w:pPr>
        <w:pStyle w:val="NoSpacing"/>
        <w:jc w:val="left"/>
        <w:rPr>
          <w:rFonts w:ascii="Arial" w:hAnsi="Arial" w:cs="Arial"/>
          <w:sz w:val="20"/>
          <w:szCs w:val="20"/>
        </w:rPr>
      </w:pPr>
    </w:p>
    <w:p w:rsidR="009B5630" w:rsidRDefault="00496771" w:rsidP="009B5630">
      <w:pPr>
        <w:pStyle w:val="NoSpacing"/>
        <w:jc w:val="left"/>
        <w:rPr>
          <w:rFonts w:ascii="Arial" w:hAnsi="Arial" w:cs="Arial"/>
          <w:sz w:val="20"/>
          <w:szCs w:val="20"/>
        </w:rPr>
      </w:pPr>
      <w:r>
        <w:rPr>
          <w:rFonts w:ascii="Arial" w:hAnsi="Arial" w:cs="Arial"/>
          <w:sz w:val="20"/>
          <w:szCs w:val="20"/>
        </w:rPr>
        <w:t xml:space="preserve">Kathleen asked about the notification process for all projects. CoC must notify all projects if they are being considered for funding by November 5. It was noted that our appeals process was in the rating and ranking process document on page 4. </w:t>
      </w:r>
    </w:p>
    <w:p w:rsidR="00496771" w:rsidRDefault="00496771" w:rsidP="009B5630">
      <w:pPr>
        <w:pStyle w:val="NoSpacing"/>
        <w:jc w:val="left"/>
        <w:rPr>
          <w:rFonts w:ascii="Arial" w:hAnsi="Arial" w:cs="Arial"/>
          <w:sz w:val="20"/>
          <w:szCs w:val="20"/>
        </w:rPr>
      </w:pPr>
    </w:p>
    <w:p w:rsidR="00496771" w:rsidRPr="009B5630" w:rsidRDefault="00496771" w:rsidP="009B5630">
      <w:pPr>
        <w:pStyle w:val="NoSpacing"/>
        <w:jc w:val="left"/>
        <w:rPr>
          <w:rFonts w:ascii="Arial" w:hAnsi="Arial" w:cs="Arial"/>
          <w:sz w:val="20"/>
          <w:szCs w:val="20"/>
        </w:rPr>
      </w:pPr>
      <w:r>
        <w:rPr>
          <w:rFonts w:ascii="Arial" w:hAnsi="Arial" w:cs="Arial"/>
          <w:sz w:val="20"/>
          <w:szCs w:val="20"/>
        </w:rPr>
        <w:t xml:space="preserve">Carolyn stated we received 4 inquiries. (One was asking for transitional housing, one was incomplete, </w:t>
      </w:r>
      <w:r w:rsidR="004D077B">
        <w:rPr>
          <w:rFonts w:ascii="Arial" w:hAnsi="Arial" w:cs="Arial"/>
          <w:sz w:val="20"/>
          <w:szCs w:val="20"/>
        </w:rPr>
        <w:t xml:space="preserve">and </w:t>
      </w:r>
      <w:r>
        <w:rPr>
          <w:rFonts w:ascii="Arial" w:hAnsi="Arial" w:cs="Arial"/>
          <w:sz w:val="20"/>
          <w:szCs w:val="20"/>
        </w:rPr>
        <w:t xml:space="preserve">one was late) We had one received from MUST and it was complete so the rating and ranking committee reviewed. </w:t>
      </w:r>
    </w:p>
    <w:p w:rsidR="009B5630" w:rsidRDefault="009B5630" w:rsidP="00B71E87">
      <w:pPr>
        <w:shd w:val="clear" w:color="auto" w:fill="FFFFFF"/>
        <w:spacing w:after="0" w:line="240" w:lineRule="auto"/>
        <w:rPr>
          <w:rFonts w:ascii="Arial" w:hAnsi="Arial" w:cs="Arial"/>
          <w:sz w:val="20"/>
          <w:szCs w:val="20"/>
        </w:rPr>
      </w:pPr>
    </w:p>
    <w:p w:rsidR="00242B1E" w:rsidRPr="004D077B" w:rsidRDefault="004D077B" w:rsidP="000D28FC">
      <w:pPr>
        <w:spacing w:after="0" w:line="240" w:lineRule="auto"/>
        <w:jc w:val="left"/>
        <w:rPr>
          <w:rFonts w:ascii="Arial" w:hAnsi="Arial" w:cs="Arial"/>
          <w:sz w:val="20"/>
          <w:szCs w:val="20"/>
        </w:rPr>
      </w:pPr>
      <w:r w:rsidRPr="004D077B">
        <w:rPr>
          <w:rFonts w:ascii="Arial" w:hAnsi="Arial" w:cs="Arial"/>
          <w:sz w:val="20"/>
          <w:szCs w:val="20"/>
        </w:rPr>
        <w:t>The committee made recommendation for scenario 2 with revisions and it passed without opposition.</w:t>
      </w:r>
    </w:p>
    <w:p w:rsidR="00A273E7" w:rsidRDefault="00A273E7" w:rsidP="000D28FC">
      <w:pPr>
        <w:spacing w:after="0" w:line="240" w:lineRule="auto"/>
        <w:jc w:val="left"/>
        <w:rPr>
          <w:rFonts w:ascii="Arial" w:hAnsi="Arial" w:cs="Arial"/>
          <w:sz w:val="20"/>
          <w:szCs w:val="20"/>
        </w:rPr>
      </w:pPr>
    </w:p>
    <w:p w:rsidR="001F141C" w:rsidRDefault="001F141C" w:rsidP="001F141C">
      <w:pPr>
        <w:pStyle w:val="NoSpacing"/>
        <w:jc w:val="left"/>
        <w:rPr>
          <w:rFonts w:ascii="Arial" w:hAnsi="Arial" w:cs="Arial"/>
          <w:b/>
          <w:i/>
          <w:sz w:val="20"/>
          <w:szCs w:val="20"/>
        </w:rPr>
      </w:pPr>
      <w:r>
        <w:rPr>
          <w:rFonts w:ascii="Arial" w:hAnsi="Arial" w:cs="Arial"/>
          <w:b/>
          <w:i/>
          <w:sz w:val="20"/>
          <w:szCs w:val="20"/>
        </w:rPr>
        <w:t>GA HMIS Steering Committee By-Laws</w:t>
      </w:r>
    </w:p>
    <w:p w:rsidR="001F141C" w:rsidRDefault="001F141C" w:rsidP="001F141C">
      <w:pPr>
        <w:pStyle w:val="NoSpacing"/>
        <w:jc w:val="left"/>
        <w:rPr>
          <w:rFonts w:ascii="Arial" w:hAnsi="Arial" w:cs="Arial"/>
          <w:sz w:val="20"/>
          <w:szCs w:val="20"/>
        </w:rPr>
      </w:pPr>
      <w:r>
        <w:rPr>
          <w:rFonts w:ascii="Arial" w:hAnsi="Arial" w:cs="Arial"/>
          <w:sz w:val="20"/>
          <w:szCs w:val="20"/>
        </w:rPr>
        <w:t xml:space="preserve">Carolyn presented the By-Laws that the committee has been working </w:t>
      </w:r>
      <w:r w:rsidR="004D077B">
        <w:rPr>
          <w:rFonts w:ascii="Arial" w:hAnsi="Arial" w:cs="Arial"/>
          <w:sz w:val="20"/>
          <w:szCs w:val="20"/>
        </w:rPr>
        <w:t xml:space="preserve">on </w:t>
      </w:r>
      <w:r>
        <w:rPr>
          <w:rFonts w:ascii="Arial" w:hAnsi="Arial" w:cs="Arial"/>
          <w:sz w:val="20"/>
          <w:szCs w:val="20"/>
        </w:rPr>
        <w:t xml:space="preserve">so each CoC could vote on them. All CoC’s can have 2 members on the committee. (1 from the Collaborative Applicant and 1 a super HMIS user) They worked with Dan Fox, HUD TA, to develop the By-Laws. </w:t>
      </w:r>
    </w:p>
    <w:p w:rsidR="004D077B" w:rsidRDefault="004D077B" w:rsidP="001F141C">
      <w:pPr>
        <w:pStyle w:val="NoSpacing"/>
        <w:jc w:val="left"/>
        <w:rPr>
          <w:rFonts w:ascii="Arial" w:hAnsi="Arial" w:cs="Arial"/>
          <w:sz w:val="20"/>
          <w:szCs w:val="20"/>
        </w:rPr>
      </w:pPr>
    </w:p>
    <w:p w:rsidR="004D077B" w:rsidRPr="001F141C" w:rsidRDefault="004D077B" w:rsidP="001F141C">
      <w:pPr>
        <w:pStyle w:val="NoSpacing"/>
        <w:jc w:val="left"/>
        <w:rPr>
          <w:rFonts w:ascii="Arial" w:hAnsi="Arial" w:cs="Arial"/>
          <w:sz w:val="20"/>
          <w:szCs w:val="20"/>
        </w:rPr>
      </w:pPr>
      <w:r>
        <w:rPr>
          <w:rFonts w:ascii="Arial" w:hAnsi="Arial" w:cs="Arial"/>
          <w:sz w:val="20"/>
          <w:szCs w:val="20"/>
        </w:rPr>
        <w:t>Jeri made motion for the GA HMIS Steering Committee By-Laws to be accepted and it passed without opposition.</w:t>
      </w:r>
    </w:p>
    <w:p w:rsidR="004A05CE" w:rsidRPr="0036038F" w:rsidRDefault="004A05CE" w:rsidP="000D28FC">
      <w:pPr>
        <w:pStyle w:val="NoSpacing"/>
        <w:jc w:val="left"/>
        <w:rPr>
          <w:rFonts w:ascii="Arial" w:hAnsi="Arial" w:cs="Arial"/>
          <w:sz w:val="20"/>
          <w:szCs w:val="20"/>
        </w:rPr>
      </w:pPr>
    </w:p>
    <w:p w:rsidR="004D6FAB" w:rsidRPr="0036038F" w:rsidRDefault="004D6FAB" w:rsidP="000D28FC">
      <w:pPr>
        <w:pStyle w:val="NoSpacing"/>
        <w:jc w:val="left"/>
        <w:rPr>
          <w:rFonts w:ascii="Arial" w:hAnsi="Arial" w:cs="Arial"/>
          <w:b/>
          <w:i/>
          <w:sz w:val="20"/>
          <w:szCs w:val="20"/>
        </w:rPr>
      </w:pPr>
      <w:r w:rsidRPr="0036038F">
        <w:rPr>
          <w:rFonts w:ascii="Arial" w:hAnsi="Arial" w:cs="Arial"/>
          <w:b/>
          <w:i/>
          <w:sz w:val="20"/>
          <w:szCs w:val="20"/>
        </w:rPr>
        <w:t>Announcements/General Discussion</w:t>
      </w:r>
    </w:p>
    <w:p w:rsidR="00042BB7" w:rsidRDefault="00042BB7" w:rsidP="00042BB7">
      <w:pPr>
        <w:pStyle w:val="NoSpacing"/>
        <w:numPr>
          <w:ilvl w:val="0"/>
          <w:numId w:val="18"/>
        </w:numPr>
        <w:tabs>
          <w:tab w:val="left" w:pos="900"/>
        </w:tabs>
        <w:jc w:val="left"/>
        <w:rPr>
          <w:rFonts w:ascii="Arial" w:hAnsi="Arial" w:cs="Arial"/>
          <w:b/>
          <w:i/>
          <w:sz w:val="20"/>
          <w:szCs w:val="20"/>
        </w:rPr>
      </w:pPr>
      <w:r>
        <w:rPr>
          <w:rFonts w:ascii="Arial" w:hAnsi="Arial" w:cs="Arial"/>
          <w:sz w:val="20"/>
          <w:szCs w:val="20"/>
        </w:rPr>
        <w:t xml:space="preserve">Marietta Housing Authority opened the Section 8 waiting list and received 17,966 applications. </w:t>
      </w:r>
    </w:p>
    <w:p w:rsidR="004D077B" w:rsidRPr="0036038F" w:rsidRDefault="004D077B" w:rsidP="004D077B">
      <w:pPr>
        <w:pStyle w:val="NoSpacing"/>
        <w:tabs>
          <w:tab w:val="left" w:pos="900"/>
        </w:tabs>
        <w:ind w:left="720"/>
        <w:jc w:val="left"/>
        <w:rPr>
          <w:rFonts w:ascii="Arial" w:hAnsi="Arial" w:cs="Arial"/>
          <w:b/>
          <w:i/>
          <w:sz w:val="20"/>
          <w:szCs w:val="20"/>
        </w:rPr>
      </w:pPr>
      <w:bookmarkStart w:id="0" w:name="_GoBack"/>
      <w:bookmarkEnd w:id="0"/>
    </w:p>
    <w:p w:rsidR="00843923" w:rsidRPr="0036038F" w:rsidRDefault="00843923" w:rsidP="000D28FC">
      <w:pPr>
        <w:pStyle w:val="NoSpacing"/>
        <w:tabs>
          <w:tab w:val="left" w:pos="900"/>
        </w:tabs>
        <w:jc w:val="left"/>
        <w:rPr>
          <w:rFonts w:ascii="Arial" w:hAnsi="Arial" w:cs="Arial"/>
          <w:b/>
          <w:i/>
          <w:sz w:val="20"/>
          <w:szCs w:val="20"/>
        </w:rPr>
      </w:pPr>
      <w:r w:rsidRPr="0036038F">
        <w:rPr>
          <w:rFonts w:ascii="Arial" w:hAnsi="Arial" w:cs="Arial"/>
          <w:b/>
          <w:i/>
          <w:sz w:val="20"/>
          <w:szCs w:val="20"/>
        </w:rPr>
        <w:t>Next Meeting</w:t>
      </w:r>
    </w:p>
    <w:p w:rsidR="00843923" w:rsidRDefault="00843923" w:rsidP="000D28FC">
      <w:pPr>
        <w:pStyle w:val="NoSpacing"/>
        <w:tabs>
          <w:tab w:val="left" w:pos="900"/>
        </w:tabs>
        <w:jc w:val="left"/>
        <w:rPr>
          <w:rFonts w:ascii="Arial" w:hAnsi="Arial" w:cs="Arial"/>
          <w:sz w:val="20"/>
          <w:szCs w:val="20"/>
        </w:rPr>
      </w:pPr>
      <w:r w:rsidRPr="0036038F">
        <w:rPr>
          <w:rFonts w:ascii="Arial" w:hAnsi="Arial" w:cs="Arial"/>
          <w:sz w:val="20"/>
          <w:szCs w:val="20"/>
        </w:rPr>
        <w:t xml:space="preserve">The next meeting will be </w:t>
      </w:r>
      <w:r w:rsidR="00D059E0">
        <w:rPr>
          <w:rFonts w:ascii="Arial" w:hAnsi="Arial" w:cs="Arial"/>
          <w:sz w:val="20"/>
          <w:szCs w:val="20"/>
        </w:rPr>
        <w:t xml:space="preserve">November 17 </w:t>
      </w:r>
      <w:r w:rsidR="00D9730E" w:rsidRPr="0036038F">
        <w:rPr>
          <w:rFonts w:ascii="Arial" w:hAnsi="Arial" w:cs="Arial"/>
          <w:sz w:val="20"/>
          <w:szCs w:val="20"/>
        </w:rPr>
        <w:t xml:space="preserve">at noon at the Mansour </w:t>
      </w:r>
      <w:r w:rsidR="004D077B">
        <w:rPr>
          <w:rFonts w:ascii="Arial" w:hAnsi="Arial" w:cs="Arial"/>
          <w:sz w:val="20"/>
          <w:szCs w:val="20"/>
        </w:rPr>
        <w:t xml:space="preserve">Conference </w:t>
      </w:r>
      <w:r w:rsidR="00D9730E" w:rsidRPr="0036038F">
        <w:rPr>
          <w:rFonts w:ascii="Arial" w:hAnsi="Arial" w:cs="Arial"/>
          <w:sz w:val="20"/>
          <w:szCs w:val="20"/>
        </w:rPr>
        <w:t>Center</w:t>
      </w:r>
      <w:r w:rsidRPr="0036038F">
        <w:rPr>
          <w:rFonts w:ascii="Arial" w:hAnsi="Arial" w:cs="Arial"/>
          <w:sz w:val="20"/>
          <w:szCs w:val="20"/>
        </w:rPr>
        <w:t>.</w:t>
      </w:r>
    </w:p>
    <w:p w:rsidR="00C82AFC" w:rsidRDefault="00C82AFC" w:rsidP="000D28FC">
      <w:pPr>
        <w:pStyle w:val="NoSpacing"/>
        <w:tabs>
          <w:tab w:val="left" w:pos="900"/>
        </w:tabs>
        <w:jc w:val="left"/>
        <w:rPr>
          <w:rFonts w:ascii="Arial" w:hAnsi="Arial" w:cs="Arial"/>
          <w:sz w:val="20"/>
          <w:szCs w:val="20"/>
        </w:rPr>
      </w:pPr>
    </w:p>
    <w:p w:rsidR="00E6694F" w:rsidRPr="0036038F" w:rsidRDefault="00E6694F" w:rsidP="000D28FC">
      <w:pPr>
        <w:pStyle w:val="NoSpacing"/>
        <w:tabs>
          <w:tab w:val="left" w:pos="900"/>
        </w:tabs>
        <w:jc w:val="lef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297"/>
        <w:gridCol w:w="3133"/>
      </w:tblGrid>
      <w:tr w:rsidR="002623C6" w:rsidRPr="0036038F" w:rsidTr="00696107">
        <w:tc>
          <w:tcPr>
            <w:tcW w:w="3146" w:type="dxa"/>
            <w:tcBorders>
              <w:top w:val="single" w:sz="4" w:space="0" w:color="auto"/>
              <w:left w:val="single" w:sz="4" w:space="0" w:color="auto"/>
              <w:bottom w:val="single" w:sz="4" w:space="0" w:color="auto"/>
              <w:right w:val="single" w:sz="4" w:space="0" w:color="auto"/>
            </w:tcBorders>
            <w:hideMark/>
          </w:tcPr>
          <w:p w:rsidR="002623C6" w:rsidRPr="0036038F" w:rsidRDefault="002623C6" w:rsidP="000D28FC">
            <w:pPr>
              <w:jc w:val="left"/>
              <w:rPr>
                <w:rFonts w:ascii="Arial" w:hAnsi="Arial" w:cs="Arial"/>
                <w:b/>
                <w:sz w:val="20"/>
                <w:szCs w:val="20"/>
              </w:rPr>
            </w:pPr>
            <w:r w:rsidRPr="0036038F">
              <w:rPr>
                <w:rFonts w:ascii="Arial" w:hAnsi="Arial" w:cs="Arial"/>
                <w:b/>
                <w:sz w:val="20"/>
                <w:szCs w:val="20"/>
              </w:rPr>
              <w:t>Action Item</w:t>
            </w:r>
          </w:p>
        </w:tc>
        <w:tc>
          <w:tcPr>
            <w:tcW w:w="3297" w:type="dxa"/>
            <w:tcBorders>
              <w:top w:val="single" w:sz="4" w:space="0" w:color="auto"/>
              <w:left w:val="single" w:sz="4" w:space="0" w:color="auto"/>
              <w:bottom w:val="single" w:sz="4" w:space="0" w:color="auto"/>
              <w:right w:val="single" w:sz="4" w:space="0" w:color="auto"/>
            </w:tcBorders>
            <w:hideMark/>
          </w:tcPr>
          <w:p w:rsidR="002623C6" w:rsidRPr="0036038F" w:rsidRDefault="002623C6" w:rsidP="000D28FC">
            <w:pPr>
              <w:jc w:val="left"/>
              <w:rPr>
                <w:rFonts w:ascii="Arial" w:hAnsi="Arial" w:cs="Arial"/>
                <w:b/>
                <w:sz w:val="20"/>
                <w:szCs w:val="20"/>
              </w:rPr>
            </w:pPr>
            <w:r w:rsidRPr="0036038F">
              <w:rPr>
                <w:rFonts w:ascii="Arial" w:hAnsi="Arial" w:cs="Arial"/>
                <w:b/>
                <w:sz w:val="20"/>
                <w:szCs w:val="20"/>
              </w:rPr>
              <w:t>POC</w:t>
            </w:r>
          </w:p>
        </w:tc>
        <w:tc>
          <w:tcPr>
            <w:tcW w:w="3133" w:type="dxa"/>
            <w:tcBorders>
              <w:top w:val="single" w:sz="4" w:space="0" w:color="auto"/>
              <w:left w:val="single" w:sz="4" w:space="0" w:color="auto"/>
              <w:bottom w:val="single" w:sz="4" w:space="0" w:color="auto"/>
              <w:right w:val="single" w:sz="4" w:space="0" w:color="auto"/>
            </w:tcBorders>
            <w:hideMark/>
          </w:tcPr>
          <w:p w:rsidR="002623C6" w:rsidRPr="0036038F" w:rsidRDefault="002623C6" w:rsidP="000D28FC">
            <w:pPr>
              <w:jc w:val="left"/>
              <w:rPr>
                <w:rFonts w:ascii="Arial" w:hAnsi="Arial" w:cs="Arial"/>
                <w:b/>
                <w:sz w:val="20"/>
                <w:szCs w:val="20"/>
              </w:rPr>
            </w:pPr>
            <w:r w:rsidRPr="0036038F">
              <w:rPr>
                <w:rFonts w:ascii="Arial" w:hAnsi="Arial" w:cs="Arial"/>
                <w:b/>
                <w:sz w:val="20"/>
                <w:szCs w:val="20"/>
              </w:rPr>
              <w:t>Closure Date</w:t>
            </w:r>
          </w:p>
        </w:tc>
      </w:tr>
      <w:tr w:rsidR="004D077B" w:rsidRPr="0036038F" w:rsidTr="00696107">
        <w:tc>
          <w:tcPr>
            <w:tcW w:w="3146" w:type="dxa"/>
            <w:tcBorders>
              <w:top w:val="single" w:sz="4" w:space="0" w:color="auto"/>
              <w:left w:val="single" w:sz="4" w:space="0" w:color="auto"/>
              <w:bottom w:val="single" w:sz="4" w:space="0" w:color="auto"/>
              <w:right w:val="single" w:sz="4" w:space="0" w:color="auto"/>
            </w:tcBorders>
          </w:tcPr>
          <w:p w:rsidR="004D077B" w:rsidRDefault="004D077B" w:rsidP="004D077B">
            <w:pPr>
              <w:jc w:val="left"/>
              <w:rPr>
                <w:rFonts w:ascii="Arial" w:hAnsi="Arial" w:cs="Arial"/>
                <w:sz w:val="20"/>
                <w:szCs w:val="20"/>
              </w:rPr>
            </w:pPr>
            <w:r>
              <w:rPr>
                <w:rFonts w:ascii="Arial" w:hAnsi="Arial" w:cs="Arial"/>
                <w:sz w:val="20"/>
                <w:szCs w:val="20"/>
              </w:rPr>
              <w:t>Send notification of those being recommended for funding</w:t>
            </w:r>
          </w:p>
        </w:tc>
        <w:tc>
          <w:tcPr>
            <w:tcW w:w="3297" w:type="dxa"/>
            <w:tcBorders>
              <w:top w:val="single" w:sz="4" w:space="0" w:color="auto"/>
              <w:left w:val="single" w:sz="4" w:space="0" w:color="auto"/>
              <w:bottom w:val="single" w:sz="4" w:space="0" w:color="auto"/>
              <w:right w:val="single" w:sz="4" w:space="0" w:color="auto"/>
            </w:tcBorders>
          </w:tcPr>
          <w:p w:rsidR="004D077B" w:rsidRDefault="004D077B" w:rsidP="00114A4B">
            <w:pPr>
              <w:jc w:val="left"/>
              <w:rPr>
                <w:rFonts w:ascii="Arial" w:hAnsi="Arial" w:cs="Arial"/>
                <w:sz w:val="20"/>
                <w:szCs w:val="20"/>
              </w:rPr>
            </w:pPr>
            <w:r>
              <w:rPr>
                <w:rFonts w:ascii="Arial" w:hAnsi="Arial" w:cs="Arial"/>
                <w:sz w:val="20"/>
                <w:szCs w:val="20"/>
              </w:rPr>
              <w:t>Carolyn Bridges</w:t>
            </w:r>
          </w:p>
        </w:tc>
        <w:tc>
          <w:tcPr>
            <w:tcW w:w="3133" w:type="dxa"/>
            <w:tcBorders>
              <w:top w:val="single" w:sz="4" w:space="0" w:color="auto"/>
              <w:left w:val="single" w:sz="4" w:space="0" w:color="auto"/>
              <w:bottom w:val="single" w:sz="4" w:space="0" w:color="auto"/>
              <w:right w:val="single" w:sz="4" w:space="0" w:color="auto"/>
            </w:tcBorders>
          </w:tcPr>
          <w:p w:rsidR="004D077B" w:rsidRDefault="004D077B" w:rsidP="00650E7E">
            <w:pPr>
              <w:jc w:val="left"/>
              <w:rPr>
                <w:rFonts w:ascii="Arial" w:hAnsi="Arial" w:cs="Arial"/>
                <w:sz w:val="20"/>
                <w:szCs w:val="20"/>
              </w:rPr>
            </w:pPr>
            <w:r>
              <w:rPr>
                <w:rFonts w:ascii="Arial" w:hAnsi="Arial" w:cs="Arial"/>
                <w:sz w:val="20"/>
                <w:szCs w:val="20"/>
              </w:rPr>
              <w:t>November 5</w:t>
            </w:r>
          </w:p>
        </w:tc>
      </w:tr>
      <w:tr w:rsidR="0046302C" w:rsidRPr="0036038F" w:rsidTr="00696107">
        <w:tc>
          <w:tcPr>
            <w:tcW w:w="3146" w:type="dxa"/>
            <w:tcBorders>
              <w:top w:val="single" w:sz="4" w:space="0" w:color="auto"/>
              <w:left w:val="single" w:sz="4" w:space="0" w:color="auto"/>
              <w:bottom w:val="single" w:sz="4" w:space="0" w:color="auto"/>
              <w:right w:val="single" w:sz="4" w:space="0" w:color="auto"/>
            </w:tcBorders>
          </w:tcPr>
          <w:p w:rsidR="0046302C" w:rsidRDefault="0046302C" w:rsidP="004D077B">
            <w:pPr>
              <w:jc w:val="left"/>
              <w:rPr>
                <w:rFonts w:ascii="Arial" w:hAnsi="Arial" w:cs="Arial"/>
                <w:sz w:val="20"/>
                <w:szCs w:val="20"/>
              </w:rPr>
            </w:pPr>
            <w:r>
              <w:rPr>
                <w:rFonts w:ascii="Arial" w:hAnsi="Arial" w:cs="Arial"/>
                <w:sz w:val="20"/>
                <w:szCs w:val="20"/>
              </w:rPr>
              <w:t xml:space="preserve">Send </w:t>
            </w:r>
            <w:r w:rsidR="004D077B">
              <w:rPr>
                <w:rFonts w:ascii="Arial" w:hAnsi="Arial" w:cs="Arial"/>
                <w:sz w:val="20"/>
                <w:szCs w:val="20"/>
              </w:rPr>
              <w:t>minutes</w:t>
            </w:r>
          </w:p>
        </w:tc>
        <w:tc>
          <w:tcPr>
            <w:tcW w:w="3297" w:type="dxa"/>
            <w:tcBorders>
              <w:top w:val="single" w:sz="4" w:space="0" w:color="auto"/>
              <w:left w:val="single" w:sz="4" w:space="0" w:color="auto"/>
              <w:bottom w:val="single" w:sz="4" w:space="0" w:color="auto"/>
              <w:right w:val="single" w:sz="4" w:space="0" w:color="auto"/>
            </w:tcBorders>
          </w:tcPr>
          <w:p w:rsidR="0046302C" w:rsidRDefault="004D077B" w:rsidP="00114A4B">
            <w:pPr>
              <w:jc w:val="left"/>
              <w:rPr>
                <w:rFonts w:ascii="Arial" w:hAnsi="Arial" w:cs="Arial"/>
                <w:sz w:val="20"/>
                <w:szCs w:val="20"/>
              </w:rPr>
            </w:pPr>
            <w:r>
              <w:rPr>
                <w:rFonts w:ascii="Arial" w:hAnsi="Arial" w:cs="Arial"/>
                <w:sz w:val="20"/>
                <w:szCs w:val="20"/>
              </w:rPr>
              <w:t>Lee Freeman-Smith</w:t>
            </w:r>
          </w:p>
        </w:tc>
        <w:tc>
          <w:tcPr>
            <w:tcW w:w="3133" w:type="dxa"/>
            <w:tcBorders>
              <w:top w:val="single" w:sz="4" w:space="0" w:color="auto"/>
              <w:left w:val="single" w:sz="4" w:space="0" w:color="auto"/>
              <w:bottom w:val="single" w:sz="4" w:space="0" w:color="auto"/>
              <w:right w:val="single" w:sz="4" w:space="0" w:color="auto"/>
            </w:tcBorders>
          </w:tcPr>
          <w:p w:rsidR="0046302C" w:rsidRDefault="004D077B" w:rsidP="00650E7E">
            <w:pPr>
              <w:jc w:val="left"/>
              <w:rPr>
                <w:rFonts w:ascii="Arial" w:hAnsi="Arial" w:cs="Arial"/>
                <w:sz w:val="20"/>
                <w:szCs w:val="20"/>
              </w:rPr>
            </w:pPr>
            <w:r>
              <w:rPr>
                <w:rFonts w:ascii="Arial" w:hAnsi="Arial" w:cs="Arial"/>
                <w:sz w:val="20"/>
                <w:szCs w:val="20"/>
              </w:rPr>
              <w:t>November 17</w:t>
            </w:r>
          </w:p>
        </w:tc>
      </w:tr>
    </w:tbl>
    <w:p w:rsidR="002623C6" w:rsidRPr="0036038F" w:rsidRDefault="002623C6" w:rsidP="000D28FC">
      <w:pPr>
        <w:pStyle w:val="NoSpacing"/>
        <w:tabs>
          <w:tab w:val="left" w:pos="900"/>
        </w:tabs>
        <w:jc w:val="left"/>
        <w:rPr>
          <w:rFonts w:ascii="Arial" w:hAnsi="Arial" w:cs="Arial"/>
          <w:sz w:val="20"/>
          <w:szCs w:val="20"/>
        </w:rPr>
      </w:pPr>
    </w:p>
    <w:sectPr w:rsidR="002623C6" w:rsidRPr="00360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5B3"/>
    <w:multiLevelType w:val="hybridMultilevel"/>
    <w:tmpl w:val="AAE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13054"/>
    <w:multiLevelType w:val="hybridMultilevel"/>
    <w:tmpl w:val="96EA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B14B6C"/>
    <w:multiLevelType w:val="hybridMultilevel"/>
    <w:tmpl w:val="6FA4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65A08"/>
    <w:multiLevelType w:val="hybridMultilevel"/>
    <w:tmpl w:val="456C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F76CB"/>
    <w:multiLevelType w:val="hybridMultilevel"/>
    <w:tmpl w:val="64CA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07CC"/>
    <w:multiLevelType w:val="hybridMultilevel"/>
    <w:tmpl w:val="B2CA9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E9D7962"/>
    <w:multiLevelType w:val="hybridMultilevel"/>
    <w:tmpl w:val="EC32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4277E"/>
    <w:multiLevelType w:val="hybridMultilevel"/>
    <w:tmpl w:val="6AF4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E5E1E"/>
    <w:multiLevelType w:val="hybridMultilevel"/>
    <w:tmpl w:val="04D0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5438B"/>
    <w:multiLevelType w:val="hybridMultilevel"/>
    <w:tmpl w:val="B944DC1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0">
    <w:nsid w:val="41371025"/>
    <w:multiLevelType w:val="hybridMultilevel"/>
    <w:tmpl w:val="26AE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14B6E1A"/>
    <w:multiLevelType w:val="hybridMultilevel"/>
    <w:tmpl w:val="45FE9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8C666A0"/>
    <w:multiLevelType w:val="hybridMultilevel"/>
    <w:tmpl w:val="A622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21502"/>
    <w:multiLevelType w:val="hybridMultilevel"/>
    <w:tmpl w:val="0A94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0A11B1"/>
    <w:multiLevelType w:val="hybridMultilevel"/>
    <w:tmpl w:val="D8C6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2C3425"/>
    <w:multiLevelType w:val="hybridMultilevel"/>
    <w:tmpl w:val="3F285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F6C24A8"/>
    <w:multiLevelType w:val="hybridMultilevel"/>
    <w:tmpl w:val="E5B26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2"/>
  </w:num>
  <w:num w:numId="5">
    <w:abstractNumId w:val="0"/>
  </w:num>
  <w:num w:numId="6">
    <w:abstractNumId w:val="1"/>
  </w:num>
  <w:num w:numId="7">
    <w:abstractNumId w:val="10"/>
  </w:num>
  <w:num w:numId="8">
    <w:abstractNumId w:val="16"/>
  </w:num>
  <w:num w:numId="9">
    <w:abstractNumId w:val="11"/>
  </w:num>
  <w:num w:numId="10">
    <w:abstractNumId w:val="5"/>
  </w:num>
  <w:num w:numId="11">
    <w:abstractNumId w:val="15"/>
  </w:num>
  <w:num w:numId="12">
    <w:abstractNumId w:val="4"/>
  </w:num>
  <w:num w:numId="13">
    <w:abstractNumId w:val="8"/>
  </w:num>
  <w:num w:numId="14">
    <w:abstractNumId w:val="13"/>
  </w:num>
  <w:num w:numId="15">
    <w:abstractNumId w:val="12"/>
  </w:num>
  <w:num w:numId="16">
    <w:abstractNumId w:val="9"/>
  </w:num>
  <w:num w:numId="17">
    <w:abstractNumId w:val="6"/>
  </w:num>
  <w:num w:numId="1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B8"/>
    <w:rsid w:val="00032F23"/>
    <w:rsid w:val="00042BB7"/>
    <w:rsid w:val="0007451A"/>
    <w:rsid w:val="00082A7A"/>
    <w:rsid w:val="000A5B44"/>
    <w:rsid w:val="000B7EB3"/>
    <w:rsid w:val="000D28FC"/>
    <w:rsid w:val="00124976"/>
    <w:rsid w:val="00174A75"/>
    <w:rsid w:val="001858D0"/>
    <w:rsid w:val="0019087C"/>
    <w:rsid w:val="001A1C58"/>
    <w:rsid w:val="001B471E"/>
    <w:rsid w:val="001B49B9"/>
    <w:rsid w:val="001E412A"/>
    <w:rsid w:val="001F141C"/>
    <w:rsid w:val="00221623"/>
    <w:rsid w:val="00224C11"/>
    <w:rsid w:val="00226F0D"/>
    <w:rsid w:val="00242B1E"/>
    <w:rsid w:val="00246CB8"/>
    <w:rsid w:val="00250425"/>
    <w:rsid w:val="002623C6"/>
    <w:rsid w:val="002633FD"/>
    <w:rsid w:val="00270276"/>
    <w:rsid w:val="002704DB"/>
    <w:rsid w:val="00282420"/>
    <w:rsid w:val="0032297B"/>
    <w:rsid w:val="0036038F"/>
    <w:rsid w:val="00375766"/>
    <w:rsid w:val="003A5337"/>
    <w:rsid w:val="003B1B38"/>
    <w:rsid w:val="003C0445"/>
    <w:rsid w:val="003F788C"/>
    <w:rsid w:val="00403EFB"/>
    <w:rsid w:val="00431860"/>
    <w:rsid w:val="00446FCE"/>
    <w:rsid w:val="0046302C"/>
    <w:rsid w:val="00465E4B"/>
    <w:rsid w:val="00496771"/>
    <w:rsid w:val="004A05CE"/>
    <w:rsid w:val="004A5DFD"/>
    <w:rsid w:val="004B508A"/>
    <w:rsid w:val="004D077B"/>
    <w:rsid w:val="004D2EDB"/>
    <w:rsid w:val="004D6FAB"/>
    <w:rsid w:val="004E0D3D"/>
    <w:rsid w:val="0051057F"/>
    <w:rsid w:val="005108D9"/>
    <w:rsid w:val="00545F53"/>
    <w:rsid w:val="00562AF9"/>
    <w:rsid w:val="00572648"/>
    <w:rsid w:val="00585AEF"/>
    <w:rsid w:val="005A38F3"/>
    <w:rsid w:val="005C7910"/>
    <w:rsid w:val="005D30F1"/>
    <w:rsid w:val="00601FE6"/>
    <w:rsid w:val="00612C76"/>
    <w:rsid w:val="00650E7E"/>
    <w:rsid w:val="006833DD"/>
    <w:rsid w:val="00685624"/>
    <w:rsid w:val="0068695B"/>
    <w:rsid w:val="00686B0D"/>
    <w:rsid w:val="006B477E"/>
    <w:rsid w:val="006C6D47"/>
    <w:rsid w:val="006D6C41"/>
    <w:rsid w:val="006F5094"/>
    <w:rsid w:val="00732ED4"/>
    <w:rsid w:val="00736901"/>
    <w:rsid w:val="00742064"/>
    <w:rsid w:val="00795E09"/>
    <w:rsid w:val="007D016F"/>
    <w:rsid w:val="007E1CB2"/>
    <w:rsid w:val="007F33F0"/>
    <w:rsid w:val="00805551"/>
    <w:rsid w:val="008202E9"/>
    <w:rsid w:val="00822BF6"/>
    <w:rsid w:val="008249E1"/>
    <w:rsid w:val="008360C0"/>
    <w:rsid w:val="008371CE"/>
    <w:rsid w:val="00843923"/>
    <w:rsid w:val="00862BCB"/>
    <w:rsid w:val="00885E46"/>
    <w:rsid w:val="00896BEE"/>
    <w:rsid w:val="008973A1"/>
    <w:rsid w:val="00897883"/>
    <w:rsid w:val="008A4640"/>
    <w:rsid w:val="008A5A97"/>
    <w:rsid w:val="008D5834"/>
    <w:rsid w:val="00907AD7"/>
    <w:rsid w:val="009631A8"/>
    <w:rsid w:val="00965B0F"/>
    <w:rsid w:val="009834D5"/>
    <w:rsid w:val="00990780"/>
    <w:rsid w:val="0099482E"/>
    <w:rsid w:val="009A1DDF"/>
    <w:rsid w:val="009A3B65"/>
    <w:rsid w:val="009B5630"/>
    <w:rsid w:val="009C3546"/>
    <w:rsid w:val="009E1B3B"/>
    <w:rsid w:val="00A02683"/>
    <w:rsid w:val="00A04D9A"/>
    <w:rsid w:val="00A17DAB"/>
    <w:rsid w:val="00A273E7"/>
    <w:rsid w:val="00A31C7E"/>
    <w:rsid w:val="00A84131"/>
    <w:rsid w:val="00A8435A"/>
    <w:rsid w:val="00AE5394"/>
    <w:rsid w:val="00B2171C"/>
    <w:rsid w:val="00B36570"/>
    <w:rsid w:val="00B642AB"/>
    <w:rsid w:val="00B71E87"/>
    <w:rsid w:val="00B80876"/>
    <w:rsid w:val="00B828CB"/>
    <w:rsid w:val="00B9650E"/>
    <w:rsid w:val="00BA6812"/>
    <w:rsid w:val="00BB2E3E"/>
    <w:rsid w:val="00C024A0"/>
    <w:rsid w:val="00C16090"/>
    <w:rsid w:val="00C82AFC"/>
    <w:rsid w:val="00C95DAE"/>
    <w:rsid w:val="00CC263D"/>
    <w:rsid w:val="00CE0DC4"/>
    <w:rsid w:val="00D059E0"/>
    <w:rsid w:val="00D573B9"/>
    <w:rsid w:val="00D60BF9"/>
    <w:rsid w:val="00D82983"/>
    <w:rsid w:val="00D9730E"/>
    <w:rsid w:val="00DC5CC3"/>
    <w:rsid w:val="00DD1A9B"/>
    <w:rsid w:val="00DD2661"/>
    <w:rsid w:val="00DD41BC"/>
    <w:rsid w:val="00DD5F48"/>
    <w:rsid w:val="00E037CD"/>
    <w:rsid w:val="00E6694F"/>
    <w:rsid w:val="00E82E7F"/>
    <w:rsid w:val="00E9715A"/>
    <w:rsid w:val="00EE1574"/>
    <w:rsid w:val="00F405EC"/>
    <w:rsid w:val="00F4387F"/>
    <w:rsid w:val="00F70454"/>
    <w:rsid w:val="00FA204B"/>
    <w:rsid w:val="00FA6B27"/>
    <w:rsid w:val="00FB0FFE"/>
    <w:rsid w:val="00FB636E"/>
    <w:rsid w:val="00FF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DF"/>
  </w:style>
  <w:style w:type="paragraph" w:styleId="Heading1">
    <w:name w:val="heading 1"/>
    <w:basedOn w:val="Normal"/>
    <w:next w:val="Normal"/>
    <w:link w:val="Heading1Char"/>
    <w:uiPriority w:val="9"/>
    <w:qFormat/>
    <w:rsid w:val="009A1DD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A1DD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A1DD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A1DD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A1DD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A1DD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A1DD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A1DD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A1DD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DD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A1DD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A1DD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A1DD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A1DD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A1D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A1DDF"/>
    <w:rPr>
      <w:i/>
      <w:iCs/>
    </w:rPr>
  </w:style>
  <w:style w:type="character" w:customStyle="1" w:styleId="Heading8Char">
    <w:name w:val="Heading 8 Char"/>
    <w:basedOn w:val="DefaultParagraphFont"/>
    <w:link w:val="Heading8"/>
    <w:uiPriority w:val="9"/>
    <w:semiHidden/>
    <w:rsid w:val="009A1DDF"/>
    <w:rPr>
      <w:b/>
      <w:bCs/>
    </w:rPr>
  </w:style>
  <w:style w:type="character" w:customStyle="1" w:styleId="Heading9Char">
    <w:name w:val="Heading 9 Char"/>
    <w:basedOn w:val="DefaultParagraphFont"/>
    <w:link w:val="Heading9"/>
    <w:uiPriority w:val="9"/>
    <w:semiHidden/>
    <w:rsid w:val="009A1DDF"/>
    <w:rPr>
      <w:i/>
      <w:iCs/>
    </w:rPr>
  </w:style>
  <w:style w:type="paragraph" w:styleId="Caption">
    <w:name w:val="caption"/>
    <w:basedOn w:val="Normal"/>
    <w:next w:val="Normal"/>
    <w:uiPriority w:val="35"/>
    <w:semiHidden/>
    <w:unhideWhenUsed/>
    <w:qFormat/>
    <w:rsid w:val="009A1DDF"/>
    <w:rPr>
      <w:b/>
      <w:bCs/>
      <w:sz w:val="18"/>
      <w:szCs w:val="18"/>
    </w:rPr>
  </w:style>
  <w:style w:type="paragraph" w:styleId="Title">
    <w:name w:val="Title"/>
    <w:basedOn w:val="Normal"/>
    <w:next w:val="Normal"/>
    <w:link w:val="TitleChar"/>
    <w:uiPriority w:val="10"/>
    <w:qFormat/>
    <w:rsid w:val="009A1D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A1DD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A1DD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A1DDF"/>
    <w:rPr>
      <w:rFonts w:asciiTheme="majorHAnsi" w:eastAsiaTheme="majorEastAsia" w:hAnsiTheme="majorHAnsi" w:cstheme="majorBidi"/>
      <w:sz w:val="24"/>
      <w:szCs w:val="24"/>
    </w:rPr>
  </w:style>
  <w:style w:type="character" w:styleId="Strong">
    <w:name w:val="Strong"/>
    <w:basedOn w:val="DefaultParagraphFont"/>
    <w:uiPriority w:val="22"/>
    <w:qFormat/>
    <w:rsid w:val="009A1DDF"/>
    <w:rPr>
      <w:b/>
      <w:bCs/>
      <w:color w:val="auto"/>
    </w:rPr>
  </w:style>
  <w:style w:type="character" w:styleId="Emphasis">
    <w:name w:val="Emphasis"/>
    <w:basedOn w:val="DefaultParagraphFont"/>
    <w:uiPriority w:val="20"/>
    <w:qFormat/>
    <w:rsid w:val="009A1DDF"/>
    <w:rPr>
      <w:i/>
      <w:iCs/>
      <w:color w:val="auto"/>
    </w:rPr>
  </w:style>
  <w:style w:type="paragraph" w:styleId="NoSpacing">
    <w:name w:val="No Spacing"/>
    <w:uiPriority w:val="1"/>
    <w:qFormat/>
    <w:rsid w:val="009A1DDF"/>
    <w:pPr>
      <w:spacing w:after="0" w:line="240" w:lineRule="auto"/>
    </w:pPr>
  </w:style>
  <w:style w:type="paragraph" w:styleId="Quote">
    <w:name w:val="Quote"/>
    <w:basedOn w:val="Normal"/>
    <w:next w:val="Normal"/>
    <w:link w:val="QuoteChar"/>
    <w:uiPriority w:val="29"/>
    <w:qFormat/>
    <w:rsid w:val="009A1D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A1DD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A1D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A1DD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A1DDF"/>
    <w:rPr>
      <w:i/>
      <w:iCs/>
      <w:color w:val="auto"/>
    </w:rPr>
  </w:style>
  <w:style w:type="character" w:styleId="IntenseEmphasis">
    <w:name w:val="Intense Emphasis"/>
    <w:basedOn w:val="DefaultParagraphFont"/>
    <w:uiPriority w:val="21"/>
    <w:qFormat/>
    <w:rsid w:val="009A1DDF"/>
    <w:rPr>
      <w:b/>
      <w:bCs/>
      <w:i/>
      <w:iCs/>
      <w:color w:val="auto"/>
    </w:rPr>
  </w:style>
  <w:style w:type="character" w:styleId="SubtleReference">
    <w:name w:val="Subtle Reference"/>
    <w:basedOn w:val="DefaultParagraphFont"/>
    <w:uiPriority w:val="31"/>
    <w:qFormat/>
    <w:rsid w:val="009A1DDF"/>
    <w:rPr>
      <w:smallCaps/>
      <w:color w:val="auto"/>
      <w:u w:val="single" w:color="7F7F7F" w:themeColor="text1" w:themeTint="80"/>
    </w:rPr>
  </w:style>
  <w:style w:type="character" w:styleId="IntenseReference">
    <w:name w:val="Intense Reference"/>
    <w:basedOn w:val="DefaultParagraphFont"/>
    <w:uiPriority w:val="32"/>
    <w:qFormat/>
    <w:rsid w:val="009A1DDF"/>
    <w:rPr>
      <w:b/>
      <w:bCs/>
      <w:smallCaps/>
      <w:color w:val="auto"/>
      <w:u w:val="single"/>
    </w:rPr>
  </w:style>
  <w:style w:type="character" w:styleId="BookTitle">
    <w:name w:val="Book Title"/>
    <w:basedOn w:val="DefaultParagraphFont"/>
    <w:uiPriority w:val="33"/>
    <w:qFormat/>
    <w:rsid w:val="009A1DDF"/>
    <w:rPr>
      <w:b/>
      <w:bCs/>
      <w:smallCaps/>
      <w:color w:val="auto"/>
    </w:rPr>
  </w:style>
  <w:style w:type="paragraph" w:styleId="TOCHeading">
    <w:name w:val="TOC Heading"/>
    <w:basedOn w:val="Heading1"/>
    <w:next w:val="Normal"/>
    <w:uiPriority w:val="39"/>
    <w:semiHidden/>
    <w:unhideWhenUsed/>
    <w:qFormat/>
    <w:rsid w:val="009A1DDF"/>
    <w:pPr>
      <w:outlineLvl w:val="9"/>
    </w:pPr>
  </w:style>
  <w:style w:type="paragraph" w:customStyle="1" w:styleId="Default">
    <w:name w:val="Default"/>
    <w:rsid w:val="00AE5394"/>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FA204B"/>
    <w:rPr>
      <w:color w:val="0563C1" w:themeColor="hyperlink"/>
      <w:u w:val="single"/>
    </w:rPr>
  </w:style>
  <w:style w:type="paragraph" w:styleId="ListParagraph">
    <w:name w:val="List Paragraph"/>
    <w:basedOn w:val="Normal"/>
    <w:uiPriority w:val="34"/>
    <w:qFormat/>
    <w:rsid w:val="00DD2661"/>
    <w:pPr>
      <w:spacing w:line="256" w:lineRule="auto"/>
      <w:ind w:left="720"/>
      <w:contextualSpacing/>
      <w:jc w:val="lef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DF"/>
  </w:style>
  <w:style w:type="paragraph" w:styleId="Heading1">
    <w:name w:val="heading 1"/>
    <w:basedOn w:val="Normal"/>
    <w:next w:val="Normal"/>
    <w:link w:val="Heading1Char"/>
    <w:uiPriority w:val="9"/>
    <w:qFormat/>
    <w:rsid w:val="009A1DD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A1DD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A1DD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A1DD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A1DD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A1DD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A1DD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A1DD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A1DD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DD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A1DD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A1DD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A1DD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A1DD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A1D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A1DDF"/>
    <w:rPr>
      <w:i/>
      <w:iCs/>
    </w:rPr>
  </w:style>
  <w:style w:type="character" w:customStyle="1" w:styleId="Heading8Char">
    <w:name w:val="Heading 8 Char"/>
    <w:basedOn w:val="DefaultParagraphFont"/>
    <w:link w:val="Heading8"/>
    <w:uiPriority w:val="9"/>
    <w:semiHidden/>
    <w:rsid w:val="009A1DDF"/>
    <w:rPr>
      <w:b/>
      <w:bCs/>
    </w:rPr>
  </w:style>
  <w:style w:type="character" w:customStyle="1" w:styleId="Heading9Char">
    <w:name w:val="Heading 9 Char"/>
    <w:basedOn w:val="DefaultParagraphFont"/>
    <w:link w:val="Heading9"/>
    <w:uiPriority w:val="9"/>
    <w:semiHidden/>
    <w:rsid w:val="009A1DDF"/>
    <w:rPr>
      <w:i/>
      <w:iCs/>
    </w:rPr>
  </w:style>
  <w:style w:type="paragraph" w:styleId="Caption">
    <w:name w:val="caption"/>
    <w:basedOn w:val="Normal"/>
    <w:next w:val="Normal"/>
    <w:uiPriority w:val="35"/>
    <w:semiHidden/>
    <w:unhideWhenUsed/>
    <w:qFormat/>
    <w:rsid w:val="009A1DDF"/>
    <w:rPr>
      <w:b/>
      <w:bCs/>
      <w:sz w:val="18"/>
      <w:szCs w:val="18"/>
    </w:rPr>
  </w:style>
  <w:style w:type="paragraph" w:styleId="Title">
    <w:name w:val="Title"/>
    <w:basedOn w:val="Normal"/>
    <w:next w:val="Normal"/>
    <w:link w:val="TitleChar"/>
    <w:uiPriority w:val="10"/>
    <w:qFormat/>
    <w:rsid w:val="009A1D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A1DD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A1DD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A1DDF"/>
    <w:rPr>
      <w:rFonts w:asciiTheme="majorHAnsi" w:eastAsiaTheme="majorEastAsia" w:hAnsiTheme="majorHAnsi" w:cstheme="majorBidi"/>
      <w:sz w:val="24"/>
      <w:szCs w:val="24"/>
    </w:rPr>
  </w:style>
  <w:style w:type="character" w:styleId="Strong">
    <w:name w:val="Strong"/>
    <w:basedOn w:val="DefaultParagraphFont"/>
    <w:uiPriority w:val="22"/>
    <w:qFormat/>
    <w:rsid w:val="009A1DDF"/>
    <w:rPr>
      <w:b/>
      <w:bCs/>
      <w:color w:val="auto"/>
    </w:rPr>
  </w:style>
  <w:style w:type="character" w:styleId="Emphasis">
    <w:name w:val="Emphasis"/>
    <w:basedOn w:val="DefaultParagraphFont"/>
    <w:uiPriority w:val="20"/>
    <w:qFormat/>
    <w:rsid w:val="009A1DDF"/>
    <w:rPr>
      <w:i/>
      <w:iCs/>
      <w:color w:val="auto"/>
    </w:rPr>
  </w:style>
  <w:style w:type="paragraph" w:styleId="NoSpacing">
    <w:name w:val="No Spacing"/>
    <w:uiPriority w:val="1"/>
    <w:qFormat/>
    <w:rsid w:val="009A1DDF"/>
    <w:pPr>
      <w:spacing w:after="0" w:line="240" w:lineRule="auto"/>
    </w:pPr>
  </w:style>
  <w:style w:type="paragraph" w:styleId="Quote">
    <w:name w:val="Quote"/>
    <w:basedOn w:val="Normal"/>
    <w:next w:val="Normal"/>
    <w:link w:val="QuoteChar"/>
    <w:uiPriority w:val="29"/>
    <w:qFormat/>
    <w:rsid w:val="009A1D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A1DD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A1D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A1DD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A1DDF"/>
    <w:rPr>
      <w:i/>
      <w:iCs/>
      <w:color w:val="auto"/>
    </w:rPr>
  </w:style>
  <w:style w:type="character" w:styleId="IntenseEmphasis">
    <w:name w:val="Intense Emphasis"/>
    <w:basedOn w:val="DefaultParagraphFont"/>
    <w:uiPriority w:val="21"/>
    <w:qFormat/>
    <w:rsid w:val="009A1DDF"/>
    <w:rPr>
      <w:b/>
      <w:bCs/>
      <w:i/>
      <w:iCs/>
      <w:color w:val="auto"/>
    </w:rPr>
  </w:style>
  <w:style w:type="character" w:styleId="SubtleReference">
    <w:name w:val="Subtle Reference"/>
    <w:basedOn w:val="DefaultParagraphFont"/>
    <w:uiPriority w:val="31"/>
    <w:qFormat/>
    <w:rsid w:val="009A1DDF"/>
    <w:rPr>
      <w:smallCaps/>
      <w:color w:val="auto"/>
      <w:u w:val="single" w:color="7F7F7F" w:themeColor="text1" w:themeTint="80"/>
    </w:rPr>
  </w:style>
  <w:style w:type="character" w:styleId="IntenseReference">
    <w:name w:val="Intense Reference"/>
    <w:basedOn w:val="DefaultParagraphFont"/>
    <w:uiPriority w:val="32"/>
    <w:qFormat/>
    <w:rsid w:val="009A1DDF"/>
    <w:rPr>
      <w:b/>
      <w:bCs/>
      <w:smallCaps/>
      <w:color w:val="auto"/>
      <w:u w:val="single"/>
    </w:rPr>
  </w:style>
  <w:style w:type="character" w:styleId="BookTitle">
    <w:name w:val="Book Title"/>
    <w:basedOn w:val="DefaultParagraphFont"/>
    <w:uiPriority w:val="33"/>
    <w:qFormat/>
    <w:rsid w:val="009A1DDF"/>
    <w:rPr>
      <w:b/>
      <w:bCs/>
      <w:smallCaps/>
      <w:color w:val="auto"/>
    </w:rPr>
  </w:style>
  <w:style w:type="paragraph" w:styleId="TOCHeading">
    <w:name w:val="TOC Heading"/>
    <w:basedOn w:val="Heading1"/>
    <w:next w:val="Normal"/>
    <w:uiPriority w:val="39"/>
    <w:semiHidden/>
    <w:unhideWhenUsed/>
    <w:qFormat/>
    <w:rsid w:val="009A1DDF"/>
    <w:pPr>
      <w:outlineLvl w:val="9"/>
    </w:pPr>
  </w:style>
  <w:style w:type="paragraph" w:customStyle="1" w:styleId="Default">
    <w:name w:val="Default"/>
    <w:rsid w:val="00AE5394"/>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FA204B"/>
    <w:rPr>
      <w:color w:val="0563C1" w:themeColor="hyperlink"/>
      <w:u w:val="single"/>
    </w:rPr>
  </w:style>
  <w:style w:type="paragraph" w:styleId="ListParagraph">
    <w:name w:val="List Paragraph"/>
    <w:basedOn w:val="Normal"/>
    <w:uiPriority w:val="34"/>
    <w:qFormat/>
    <w:rsid w:val="00DD2661"/>
    <w:pPr>
      <w:spacing w:line="256" w:lineRule="auto"/>
      <w:ind w:left="720"/>
      <w:contextualSpacing/>
      <w:jc w:val="lef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8094">
      <w:bodyDiv w:val="1"/>
      <w:marLeft w:val="0"/>
      <w:marRight w:val="0"/>
      <w:marTop w:val="0"/>
      <w:marBottom w:val="0"/>
      <w:divBdr>
        <w:top w:val="none" w:sz="0" w:space="0" w:color="auto"/>
        <w:left w:val="none" w:sz="0" w:space="0" w:color="auto"/>
        <w:bottom w:val="none" w:sz="0" w:space="0" w:color="auto"/>
        <w:right w:val="none" w:sz="0" w:space="0" w:color="auto"/>
      </w:divBdr>
    </w:div>
    <w:div w:id="1093664844">
      <w:bodyDiv w:val="1"/>
      <w:marLeft w:val="0"/>
      <w:marRight w:val="0"/>
      <w:marTop w:val="0"/>
      <w:marBottom w:val="0"/>
      <w:divBdr>
        <w:top w:val="none" w:sz="0" w:space="0" w:color="auto"/>
        <w:left w:val="none" w:sz="0" w:space="0" w:color="auto"/>
        <w:bottom w:val="none" w:sz="0" w:space="0" w:color="auto"/>
        <w:right w:val="none" w:sz="0" w:space="0" w:color="auto"/>
      </w:divBdr>
    </w:div>
    <w:div w:id="1262908943">
      <w:bodyDiv w:val="1"/>
      <w:marLeft w:val="0"/>
      <w:marRight w:val="0"/>
      <w:marTop w:val="0"/>
      <w:marBottom w:val="0"/>
      <w:divBdr>
        <w:top w:val="none" w:sz="0" w:space="0" w:color="auto"/>
        <w:left w:val="none" w:sz="0" w:space="0" w:color="auto"/>
        <w:bottom w:val="none" w:sz="0" w:space="0" w:color="auto"/>
        <w:right w:val="none" w:sz="0" w:space="0" w:color="auto"/>
      </w:divBdr>
    </w:div>
    <w:div w:id="1696341262">
      <w:bodyDiv w:val="1"/>
      <w:marLeft w:val="0"/>
      <w:marRight w:val="0"/>
      <w:marTop w:val="0"/>
      <w:marBottom w:val="0"/>
      <w:divBdr>
        <w:top w:val="none" w:sz="0" w:space="0" w:color="auto"/>
        <w:left w:val="none" w:sz="0" w:space="0" w:color="auto"/>
        <w:bottom w:val="none" w:sz="0" w:space="0" w:color="auto"/>
        <w:right w:val="none" w:sz="0" w:space="0" w:color="auto"/>
      </w:divBdr>
    </w:div>
    <w:div w:id="1994021276">
      <w:bodyDiv w:val="1"/>
      <w:marLeft w:val="0"/>
      <w:marRight w:val="0"/>
      <w:marTop w:val="0"/>
      <w:marBottom w:val="0"/>
      <w:divBdr>
        <w:top w:val="none" w:sz="0" w:space="0" w:color="auto"/>
        <w:left w:val="none" w:sz="0" w:space="0" w:color="auto"/>
        <w:bottom w:val="none" w:sz="0" w:space="0" w:color="auto"/>
        <w:right w:val="none" w:sz="0" w:space="0" w:color="auto"/>
      </w:divBdr>
    </w:div>
    <w:div w:id="2089617156">
      <w:bodyDiv w:val="1"/>
      <w:marLeft w:val="0"/>
      <w:marRight w:val="0"/>
      <w:marTop w:val="0"/>
      <w:marBottom w:val="0"/>
      <w:divBdr>
        <w:top w:val="none" w:sz="0" w:space="0" w:color="auto"/>
        <w:left w:val="none" w:sz="0" w:space="0" w:color="auto"/>
        <w:bottom w:val="none" w:sz="0" w:space="0" w:color="auto"/>
        <w:right w:val="none" w:sz="0" w:space="0" w:color="auto"/>
      </w:divBdr>
    </w:div>
    <w:div w:id="21138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DBE9-8075-49E7-B0B6-EE699E67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Bridges</dc:creator>
  <cp:lastModifiedBy>Lee K Freeman</cp:lastModifiedBy>
  <cp:revision>6</cp:revision>
  <dcterms:created xsi:type="dcterms:W3CDTF">2015-11-16T19:50:00Z</dcterms:created>
  <dcterms:modified xsi:type="dcterms:W3CDTF">2015-11-18T22:03:00Z</dcterms:modified>
</cp:coreProperties>
</file>